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 w14:paraId="07E395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  <w:shd w:val="clear" w:color="auto" w:fill="D8D8D8" w:themeFill="background1" w:themeFillShade="D9"/>
          </w:tcPr>
          <w:p w14:paraId="0F1D81D9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 w14:paraId="49D0738C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 w14:paraId="14052D1B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 w14:paraId="0EF05B8E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 w14:paraId="5B8D96C9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 w14:paraId="6EBA20E6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 w14:paraId="34AC1700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 w14:paraId="7DC2D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 w14:paraId="23FE4EB0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 w14:paraId="7C3FC9FA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 w14:paraId="5CEA73B3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 w14:paraId="140D55CD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 w14:paraId="437C258C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 w14:paraId="58997247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 w14:paraId="7D7C0306">
            <w:pPr>
              <w:spacing w:after="0" w:line="240" w:lineRule="auto"/>
              <w:rPr>
                <w:szCs w:val="20"/>
              </w:rPr>
            </w:pPr>
          </w:p>
        </w:tc>
      </w:tr>
    </w:tbl>
    <w:p w14:paraId="610BE177">
      <w:pPr>
        <w:rPr>
          <w:sz w:val="18"/>
        </w:rPr>
      </w:pPr>
    </w:p>
    <w:p w14:paraId="579889DD"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프로그램 적용의뢰서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 w14:paraId="00DFF4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8" w:type="dxa"/>
            <w:gridSpan w:val="2"/>
          </w:tcPr>
          <w:p w14:paraId="5A478925"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202</w:t>
            </w:r>
            <w:r>
              <w:rPr>
                <w:rFonts w:hint="eastAsia"/>
                <w:szCs w:val="20"/>
                <w:lang w:val="en-US" w:eastAsia="ko-KR"/>
              </w:rPr>
              <w:t>4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rFonts w:hint="eastAsia"/>
                <w:szCs w:val="20"/>
                <w:lang w:val="en-US" w:eastAsia="ko-KR"/>
              </w:rPr>
              <w:t>09</w:t>
            </w:r>
            <w:r>
              <w:rPr>
                <w:rFonts w:hint="eastAsia"/>
                <w:szCs w:val="20"/>
              </w:rPr>
              <w:t>월</w:t>
            </w:r>
            <w:r>
              <w:rPr>
                <w:rFonts w:hint="eastAsia"/>
                <w:szCs w:val="20"/>
                <w:lang w:val="en-US" w:eastAsia="ko-KR"/>
              </w:rPr>
              <w:t xml:space="preserve"> 10</w:t>
            </w:r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 w14:paraId="60DBF28B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 xml:space="preserve">: </w:t>
            </w:r>
            <w:r>
              <w:rPr>
                <w:rFonts w:hint="eastAsia"/>
                <w:szCs w:val="20"/>
                <w:lang w:bidi="km-KH"/>
              </w:rPr>
              <w:t>워라억</w:t>
            </w:r>
          </w:p>
        </w:tc>
      </w:tr>
      <w:tr w14:paraId="31DEE76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0BD04445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 w14:paraId="0A520696">
            <w:pPr>
              <w:spacing w:after="0" w:line="240" w:lineRule="auto"/>
              <w:rPr>
                <w:szCs w:val="20"/>
              </w:rPr>
            </w:pPr>
            <w:r>
              <w:rPr>
                <w:rFonts w:hint="eastAsia" w:eastAsiaTheme="minorHAnsi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 xml:space="preserve">■ </w:t>
            </w:r>
            <w:r>
              <w:rPr>
                <w:rFonts w:hint="eastAsia"/>
                <w:szCs w:val="20"/>
              </w:rPr>
              <w:t xml:space="preserve">신규  </w:t>
            </w:r>
            <w:r>
              <w:rPr>
                <w:rFonts w:hint="eastAsia" w:asciiTheme="minorEastAsia" w:hAnsiTheme="minorEastAsia"/>
                <w:szCs w:val="20"/>
              </w:rPr>
              <w:t>□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hint="eastAsia" w:asciiTheme="minorEastAsia" w:hAnsiTheme="minorEastAsia"/>
                <w:szCs w:val="20"/>
              </w:rPr>
              <w:t xml:space="preserve">□ 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 w14:paraId="3D903AC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431E56F2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 w14:paraId="0704E960">
            <w:pPr>
              <w:spacing w:after="0" w:line="240" w:lineRule="auto"/>
              <w:rPr>
                <w:rFonts w:hint="eastAsia" w:asciiTheme="minorEastAsia" w:hAnsiTheme="minorEastAsia" w:eastAsiaTheme="minorEastAsia"/>
                <w:iCs/>
                <w:szCs w:val="20"/>
                <w:lang w:eastAsia="ko-KR"/>
              </w:rPr>
            </w:pPr>
            <w:r>
              <w:rPr>
                <w:rFonts w:hint="eastAsia" w:asciiTheme="minorEastAsia" w:hAnsiTheme="minorEastAsia" w:eastAsiaTheme="minorEastAsia"/>
                <w:iCs/>
                <w:szCs w:val="20"/>
                <w:lang w:eastAsia="ko-KR"/>
              </w:rPr>
              <w:t>[베트남] Corporate Bank - Account List/Balance Inquiry/Transaction History</w:t>
            </w:r>
          </w:p>
        </w:tc>
      </w:tr>
      <w:tr w14:paraId="5E80105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5E4EF1E7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 w14:paraId="10FD8905"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BANK_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AB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배트님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COMMON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로그인/목록조회/잔액조회/거래내역조회/로그아웃</w:t>
            </w:r>
          </w:p>
          <w:p w14:paraId="47D8F362"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- header.js</w:t>
            </w:r>
          </w:p>
          <w:p w14:paraId="79BDA60B"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- BANK_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AB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.js(1.0.0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.11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 w14:paraId="1D1EF381"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- VNM_BANK_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AB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.ibx(1.0.0.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 w14:paraId="5D06E97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1E4D714B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 w14:paraId="4C06722F">
            <w:pPr>
              <w:spacing w:after="0" w:line="240" w:lineRule="auto"/>
              <w:rPr>
                <w:rFonts w:hint="default"/>
                <w:szCs w:val="20"/>
                <w:lang w:val="en-US" w:eastAsia="ko-KR"/>
              </w:rPr>
            </w:pPr>
          </w:p>
        </w:tc>
      </w:tr>
      <w:tr w14:paraId="60CC054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1B7733AD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 w14:paraId="13C52BCB">
            <w:pPr>
              <w:spacing w:after="0" w:line="240" w:lineRule="auto"/>
              <w:rPr>
                <w:rFonts w:hint="eastAsia"/>
                <w:szCs w:val="20"/>
                <w:lang w:val="en-US" w:eastAsia="ko-KR"/>
              </w:rPr>
            </w:pPr>
            <w:r>
              <w:rPr>
                <w:rFonts w:hint="eastAsia"/>
                <w:szCs w:val="20"/>
                <w:lang w:val="en-US" w:eastAsia="ko-KR"/>
              </w:rPr>
              <w:t>&lt;LOGIN,ACCT_LIST,BALANCE,TRANSACTION,LOGOUT&gt;</w:t>
            </w:r>
          </w:p>
          <w:p w14:paraId="1268B789">
            <w:pPr>
              <w:spacing w:after="0" w:line="240" w:lineRule="auto"/>
              <w:rPr>
                <w:rFonts w:hint="default"/>
                <w:szCs w:val="20"/>
                <w:lang w:val="en-US" w:eastAsia="ko-KR"/>
              </w:rPr>
            </w:pPr>
            <w:r>
              <w:rPr>
                <w:rFonts w:hint="eastAsia"/>
                <w:szCs w:val="20"/>
                <w:lang w:val="en-US" w:eastAsia="ko-KR"/>
              </w:rPr>
              <w:t xml:space="preserve">- </w:t>
            </w:r>
            <w:r>
              <w:rPr>
                <w:rFonts w:hint="default"/>
                <w:szCs w:val="20"/>
                <w:lang w:val="en-US" w:eastAsia="ko-KR"/>
              </w:rPr>
              <w:t>사이트 리뉴</w:t>
            </w:r>
          </w:p>
          <w:p w14:paraId="392C5501">
            <w:pPr>
              <w:spacing w:after="0" w:line="240" w:lineRule="auto"/>
              <w:rPr>
                <w:rFonts w:hint="default"/>
                <w:szCs w:val="20"/>
                <w:lang w:val="en-US" w:eastAsia="ko-KR"/>
              </w:rPr>
            </w:pPr>
            <w:r>
              <w:rPr>
                <w:rFonts w:hint="eastAsia"/>
                <w:szCs w:val="20"/>
                <w:lang w:val="en-US" w:eastAsia="ko-KR"/>
              </w:rPr>
              <w:t>- ACCT_LIST,BALANCE에 acctName 결과 처리 추가</w:t>
            </w:r>
          </w:p>
        </w:tc>
      </w:tr>
      <w:tr w14:paraId="118BE8E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21ABEDD8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 w14:paraId="79EC09F5">
            <w:pPr>
              <w:spacing w:after="0" w:line="240" w:lineRule="auto"/>
              <w:rPr>
                <w:iCs/>
                <w:szCs w:val="20"/>
              </w:rPr>
            </w:pPr>
          </w:p>
        </w:tc>
      </w:tr>
    </w:tbl>
    <w:p w14:paraId="01EB91B8"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 w14:paraId="0675E30B">
      <w:pPr>
        <w:jc w:val="left"/>
        <w:rPr>
          <w:szCs w:val="20"/>
        </w:rPr>
      </w:pPr>
    </w:p>
    <w:p w14:paraId="71054901">
      <w:pPr>
        <w:jc w:val="left"/>
        <w:rPr>
          <w:szCs w:val="20"/>
        </w:rPr>
      </w:pPr>
    </w:p>
    <w:p w14:paraId="4411E3D1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>은행 로그인 - LOGIN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7"/>
        <w:gridCol w:w="6208"/>
        <w:gridCol w:w="851"/>
      </w:tblGrid>
      <w:tr w14:paraId="043D4B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4BB6B19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6DBBB7B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718F2D5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540506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3840FB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A0D726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loginType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</w:t>
            </w:r>
            <w:r>
              <w:rPr>
                <w:rFonts w:hint="eastAsia" w:ascii="맑은 고딕" w:hAnsi="맑은 고딕" w:eastAsia="맑은 고딕"/>
                <w:sz w:val="16"/>
                <w:szCs w:val="16"/>
                <w:lang w:val="en-US" w:eastAsia="ko-KR"/>
              </w:rPr>
              <w:t>유형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228ACDB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940762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9AD07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3474C1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D6E1EA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3B89B2E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hint="eastAsia" w:ascii="맑은 고딕" w:hAnsi="맑은 고딕" w:eastAsia="맑은 고딕"/>
                <w:sz w:val="16"/>
                <w:szCs w:val="16"/>
                <w:lang w:val="en-US" w:eastAsia="ko-KR"/>
              </w:rPr>
              <w:t>유형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065451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62909F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53FEC2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9D8831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loginID</w:t>
            </w:r>
          </w:p>
          <w:p w14:paraId="32CCAC9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5F0DC7E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0AEFB2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41A02F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371444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3969D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3BA5D67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0488CA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25C79D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7D2E4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1A160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C4C31F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3819C8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1E94A6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8119E2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63786C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</w:t>
            </w:r>
          </w:p>
          <w:p w14:paraId="47ACCAF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(로그인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7F006FF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2498C4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288A5D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F8258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9283E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89B167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567DE8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7C1EE6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75D41A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C8A54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643B05D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DBB84F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4B321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648990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59458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loginPWD1</w:t>
            </w:r>
          </w:p>
          <w:p w14:paraId="64BF175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2BF9E62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B4E57F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7B4A3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986CF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35AD5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0BCB939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추가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7E181A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9DE16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DE979C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48B246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corporateID</w:t>
            </w:r>
          </w:p>
          <w:p w14:paraId="1A7A37A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법인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BF108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1AB6A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64313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97266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7F1B3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AC5BA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법인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3D47B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A9645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930365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96EE93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companyID</w:t>
            </w:r>
          </w:p>
          <w:p w14:paraId="3540153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회사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F6821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AFC4F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B2620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E3AB7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339DE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E28C3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회사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C7A50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5A109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C80509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4D5E5B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PIN</w:t>
            </w:r>
          </w:p>
          <w:p w14:paraId="29DD983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식별번호)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AE6D0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D8255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BFD10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BFF21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E4A4C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0B32F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PIN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429DA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2A16E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1C5CC2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44BDF4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institutionCode</w:t>
            </w:r>
          </w:p>
          <w:p w14:paraId="075B6A0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기관코드)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4641C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B56DC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6DD45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CE80E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EED08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F42A7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기관코드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435CE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CEFF8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DB9D1E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C3843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branchCode</w:t>
            </w:r>
          </w:p>
          <w:p w14:paraId="2A2C70F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지점코드)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88F75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37B87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19091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571B7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9E8CB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4BC1C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지점코드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D124F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E84B9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24EDF3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6A379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</w:p>
          <w:p w14:paraId="03CA7A7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85E3D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D5777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212D5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367B5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83261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AE7A4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34A19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10425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7A7547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11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F14DDC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Certificate </w:t>
            </w:r>
          </w:p>
          <w:p w14:paraId="035C8FB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 객체)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C8823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7F0F8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04E6F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39D52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713FC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60565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객체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E48EC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6D99A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3A88B1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12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C7908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certName </w:t>
            </w:r>
          </w:p>
          <w:p w14:paraId="3F9AA55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인증서명)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EB998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FCEC2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6D928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AAA86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AEB29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1C85A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인증서명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09E31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D8CBC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A84349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13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54119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certPWD </w:t>
            </w:r>
          </w:p>
          <w:p w14:paraId="7396706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8C788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300A0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8F2F5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25EF9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4F31F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02A87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0464D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5EF4C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5E922A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D85187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acctNum </w:t>
            </w:r>
          </w:p>
          <w:p w14:paraId="47CE128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1A0B0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8D389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2490B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B04B2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7CB6D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05A16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24E22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CF3B3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71A5A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15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AD28D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[스크린 :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개인]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A0393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D8761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20AD0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367B4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5153E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93697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A9EA1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65037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D5FFA4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ED2D82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인증서/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USB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관련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F8FF0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 장착 또는 미 설치 오류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85D21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A65A5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58B41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1FC02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BC522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인증서 제출 취소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A9762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EFF04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103D7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945AA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8417E8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인증서 비밀번호 오류 처리 여부</w:t>
            </w:r>
          </w:p>
          <w:p w14:paraId="23465B68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(잘못된 비밀번호가 제출이 가능한 경우)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72976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DA625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E1635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17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809659B">
            <w:pPr>
              <w:spacing w:after="0" w:line="240" w:lineRule="auto"/>
              <w:ind w:firstLine="160" w:firstLineChars="100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추가인증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B5470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질의에 대한 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E43F3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70A07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B4843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8D7F3A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9C6BD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076E9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E8196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AE565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B5935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2ACB5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D0E8F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5D8C6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C95E2F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4256C0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71C74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OTP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F8D04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76C2E1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34CF6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4D8CE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D8FF1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2AFAA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12CF6A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380F25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DA794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94F58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1421C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EDEC6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8B60B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989E7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65BBD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보안카드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33612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60EE2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CE570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7A57E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71B17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보안카드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FDABA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14471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70D91E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BFFE85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C0A05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보안카드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입력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AD808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AD62F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A882EE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FF4CD2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8670D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이미지 데이터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5354A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88423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D75875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944DA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F2C94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F5A42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53824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B5CC3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CBB95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2037D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EADA2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2EE06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B669B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99C28A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C5FC7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21C9A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9601E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8EE1D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D21D6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710E9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A2D55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C635D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31DB8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9BA3F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AE493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입력 시 재입력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6D5AF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F45F6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11D25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18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F6DA4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지정PC 미등록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5DDB4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6C6EB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43611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19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FA51A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서비스 시간 외 조회 시도 오류 처리 여부</w:t>
            </w:r>
            <w:r>
              <w:rPr>
                <w:iCs/>
                <w:szCs w:val="20"/>
              </w:rPr>
              <w:t xml:space="preserve"> 수정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08246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9502F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E1281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20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CA321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368C4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35D578AF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 xml:space="preserve"> 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로그아웃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Style w:val="9"/>
          <w:rFonts w:ascii="맑은 고딕" w:hAnsi="맑은 고딕" w:eastAsia="맑은 고딕" w:cs="Times New Roman"/>
          <w:b/>
          <w:szCs w:val="20"/>
        </w:rPr>
        <w:t>LOGOUT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8817"/>
        <w:gridCol w:w="539"/>
      </w:tblGrid>
      <w:tr w14:paraId="2D896F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76EAA33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69D4D08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30D5D41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3D2EA5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1A31B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D0E73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 xml:space="preserve">정상 확인 여부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07D4E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65F2E3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14DA9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10052D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로그아웃 정상 문구 체크 유무 소스 확인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99DEC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2059D782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목록조회 </w:t>
      </w:r>
      <w:r>
        <w:rPr>
          <w:rStyle w:val="9"/>
          <w:rFonts w:ascii="맑은 고딕" w:hAnsi="맑은 고딕" w:eastAsia="맑은 고딕" w:cs="Times New Roman"/>
          <w:b/>
          <w:szCs w:val="20"/>
        </w:rPr>
        <w:t>– ACCT_LIST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155"/>
        <w:gridCol w:w="6662"/>
        <w:gridCol w:w="539"/>
      </w:tblGrid>
      <w:tr w14:paraId="395C7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shd w:val="clear" w:color="auto" w:fill="D9D9D9"/>
            <w:vAlign w:val="center"/>
          </w:tcPr>
          <w:p w14:paraId="4AAAB2B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gridSpan w:val="2"/>
            <w:shd w:val="clear" w:color="auto" w:fill="D9D9D9"/>
            <w:vAlign w:val="center"/>
          </w:tcPr>
          <w:p w14:paraId="448A6FA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shd w:val="clear" w:color="auto" w:fill="D9D9D9"/>
            <w:vAlign w:val="center"/>
          </w:tcPr>
          <w:p w14:paraId="31A8DAE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76CEC6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 w14:paraId="4EF69A0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155" w:type="dxa"/>
            <w:vMerge w:val="restart"/>
            <w:vAlign w:val="center"/>
          </w:tcPr>
          <w:p w14:paraId="2F4188E4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결과 처리 검증</w:t>
            </w:r>
          </w:p>
        </w:tc>
        <w:tc>
          <w:tcPr>
            <w:tcW w:w="6662" w:type="dxa"/>
            <w:vAlign w:val="center"/>
          </w:tcPr>
          <w:p w14:paraId="7E5C627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vAlign w:val="center"/>
          </w:tcPr>
          <w:p w14:paraId="4013FB8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739AC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 w14:paraId="2E72A8F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6E69922C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 w14:paraId="62A3F80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539" w:type="dxa"/>
            <w:vAlign w:val="center"/>
          </w:tcPr>
          <w:p w14:paraId="037FEAC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04A1F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 w14:paraId="5530261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5C630D1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 w14:paraId="5F6AA67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539" w:type="dxa"/>
            <w:vAlign w:val="center"/>
          </w:tcPr>
          <w:p w14:paraId="28D2EC8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2C348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 w14:paraId="433983C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155" w:type="dxa"/>
            <w:vMerge w:val="restart"/>
            <w:vAlign w:val="center"/>
          </w:tcPr>
          <w:p w14:paraId="13B2298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 w14:paraId="2A802D9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662" w:type="dxa"/>
            <w:vAlign w:val="center"/>
          </w:tcPr>
          <w:p w14:paraId="56466C2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금액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콤마(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,)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539" w:type="dxa"/>
            <w:vAlign w:val="center"/>
          </w:tcPr>
          <w:p w14:paraId="1DA55F0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B43C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Merge w:val="continue"/>
            <w:vAlign w:val="center"/>
          </w:tcPr>
          <w:p w14:paraId="6C81FEE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4208A18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 w14:paraId="0AA3E56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계좌번호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‘-‘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539" w:type="dxa"/>
            <w:vAlign w:val="center"/>
          </w:tcPr>
          <w:p w14:paraId="33EED98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EC6C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 w14:paraId="7B5B137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366D720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 w14:paraId="6ECC433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539" w:type="dxa"/>
            <w:vAlign w:val="center"/>
          </w:tcPr>
          <w:p w14:paraId="3EC68BC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7AE9DE01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잔액조회 </w:t>
      </w:r>
      <w:r>
        <w:rPr>
          <w:rStyle w:val="9"/>
          <w:rFonts w:ascii="맑은 고딕" w:hAnsi="맑은 고딕" w:eastAsia="맑은 고딕" w:cs="Times New Roman"/>
          <w:b/>
          <w:szCs w:val="20"/>
        </w:rPr>
        <w:t>– BALANCE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 w14:paraId="1280A3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5BEB05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B86CB9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3A7A92C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40AA97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C56AC6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B8A9CB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acctNum 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0A2713">
            <w:pPr>
              <w:spacing w:after="0" w:line="240" w:lineRule="auto"/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</w:pPr>
            <w:r>
              <w:rPr>
                <w:rFonts w:hint="eastAsia" w:ascii="맑은 고딕" w:hAnsi="맑은 고딕" w:eastAsia="맑은 고딕"/>
                <w:b/>
                <w:sz w:val="16"/>
                <w:szCs w:val="16"/>
              </w:rPr>
              <w:t>[스크린 : 법인]</w:t>
            </w:r>
            <w:r>
              <w:rPr>
                <w:rFonts w:ascii="맑은 고딕" w:hAnsi="맑은 고딕" w:eastAsia="맑은 고딕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/>
                <w:sz w:val="16"/>
                <w:szCs w:val="16"/>
              </w:rPr>
              <w:t>미입력 시 목록조회 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EB17B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78E55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8634D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4635B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B5F89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778EB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7ACA6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F60F5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507DF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4A5D79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계좌번호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86655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6D24A1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872FDB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D59204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currency 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통화)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A2A18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BDF14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649C6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08124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22E52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C30A7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F3D13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6B52C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0F2999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FEA943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inquirePWD 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조회비밀번호)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506A8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56EA4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885FD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8D0D7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03458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51B54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B586C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0B173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3DA65A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0F81A0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acctType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계좌종류)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5D276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35B36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EE730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F4376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92043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29A27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B2CF1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EF3F4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6B2887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310A571">
            <w:pPr>
              <w:spacing w:after="0" w:line="240" w:lineRule="auto"/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3C5DAA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3AECC9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0925A5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5716DC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 w14:paraId="4E2E5779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ascii="맑은 고딕" w:hAnsi="맑은 고딕" w:eastAsia="맑은 고딕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/>
                <w:sz w:val="16"/>
                <w:szCs w:val="16"/>
              </w:rPr>
              <w:t>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C2B99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금액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콤마(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,)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B973B2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154A9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8FD35E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1CF431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20A8A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계좌번호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‘-‘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0C2A91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2A3CC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DECFC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2C6D2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43F31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832FD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510E3B5A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거래내역 </w:t>
      </w:r>
      <w:r>
        <w:rPr>
          <w:rStyle w:val="9"/>
          <w:rFonts w:ascii="맑은 고딕" w:hAnsi="맑은 고딕" w:eastAsia="맑은 고딕" w:cs="Times New Roman"/>
          <w:b/>
          <w:szCs w:val="20"/>
        </w:rPr>
        <w:t>– TRANSACTION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 w14:paraId="44403F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1FDB9BA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47A227D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12F6BF2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1E3257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C79CC0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11900B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acctNum</w:t>
            </w:r>
          </w:p>
          <w:p w14:paraId="6DD8D4F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39655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AB2C8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7AFCE9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A8494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B7F1E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6EDB4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8E706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4DE412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D5D721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E0B5A6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currency</w:t>
            </w:r>
          </w:p>
          <w:p w14:paraId="09A2014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통화)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F80A9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8605F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3D589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AA18F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03DF7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8C8B8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통화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2D8FD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0AD88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AEC220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F8272F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inquirePWD</w:t>
            </w:r>
          </w:p>
          <w:p w14:paraId="39B4B9B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조회용 비밀번호)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B69A2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FB992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57EF5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EB382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39E88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24226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조회용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FCB1D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24AD9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59AA46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0874A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startDate</w:t>
            </w:r>
          </w:p>
          <w:p w14:paraId="0C82AC0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조회시작일)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972D1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9E624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415F6F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94B5F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ABF1D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C1FFD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조회시작일(Y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E7B40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30A9AB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C409FF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3E317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endDate</w:t>
            </w:r>
          </w:p>
          <w:p w14:paraId="0EE8E5D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조회종료일)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DE4C0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7C489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15E545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9CA4F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58A05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D539E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B8906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465612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9C230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6C1EB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EDD8A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이후의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185C7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5702F5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5B1AE6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02343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  <w:p w14:paraId="39803F57">
            <w:pPr>
              <w:spacing w:after="0" w:line="240" w:lineRule="auto"/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법인]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37221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19250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9DDA5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5A16E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525207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2C61E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A7419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FB2FE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9B9D1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8505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33B38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 가능한 기간을 초과한 경우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9DF6E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37C571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97C1D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8505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AABD7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과거내역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>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조회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D0344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108EF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D5A460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1C786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결과처리 검증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E30F8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0D43C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52361A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DC0FE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82D59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7DB80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개인]</w:t>
            </w:r>
            <w:r>
              <w:rPr>
                <w:rFonts w:ascii="맑은 고딕" w:hAnsi="맑은 고딕" w:eastAsia="맑은 고딕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잔액, 거래내역 통합조회 정상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02928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7510A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9F5EC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75D7E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4FC03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과거내역]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A4A44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789BB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E878F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2B17E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8E758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당일내역]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DF27A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D4F78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37AED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87497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AC65E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데이터가 없는 경우 42110000 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64917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20A881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62A1B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041E0F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CC6DB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비교하는 로직 처리 여부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9483F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695747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7DB3E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FB9B6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C52F6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 중복 처리되는지 확인 여부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16A15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B047F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8B896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B171ED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61539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다음페이지 결과처리 여부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B15FC6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18B4C9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691FCA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3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35F5D5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 w14:paraId="2148482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/>
                <w:sz w:val="16"/>
                <w:szCs w:val="16"/>
              </w:rPr>
              <w:t>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72323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거래일자 정렬순서(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0: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최신,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1: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과거)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DF153F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2B5678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105BDC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86F134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A66F3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A4466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2221E4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B58B8D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CC4660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0FB03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시간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‘:’)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9F176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1169A8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BC769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29EB21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D4B2E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금액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콤마(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,)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5234A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D4F84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03AA8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BC2913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7B8CA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계좌번호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‘-‘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2A22D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A8A55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888A6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34CD9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0F82F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EC3F8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31F4321B"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 w14:paraId="7A285ACE"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 w14:paraId="41E9D315"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 w14:paraId="31B60698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73EC1E91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7863DFE0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4AFA10F4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6FF5228B">
      <w:pPr>
        <w:spacing w:after="0" w:line="360" w:lineRule="auto"/>
        <w:ind w:left="-426" w:leftChars="-213"/>
        <w:jc w:val="center"/>
        <w:rPr>
          <w:rFonts w:hint="eastAsia" w:ascii="맑은 고딕" w:hAnsi="맑은 고딕" w:eastAsia="맑은 고딕" w:cs="Times New Roman"/>
          <w:sz w:val="16"/>
          <w:szCs w:val="16"/>
          <w:lang w:val="en-US" w:eastAsia="ko-KR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 w14:paraId="2E995C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67CE9EB9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65BCD1"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로그인 - LOGIN</w:t>
            </w:r>
          </w:p>
        </w:tc>
      </w:tr>
      <w:tr w14:paraId="411CC8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698EF407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DDBCB0"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[20] 정상 조회 확인</w:t>
            </w:r>
          </w:p>
        </w:tc>
      </w:tr>
      <w:tr w14:paraId="1609D3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 w14:paraId="5A027941">
            <w:pPr>
              <w:spacing w:after="0"/>
              <w:jc w:val="left"/>
            </w:pP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>[20] 정상 처리 여부</w:t>
            </w:r>
          </w:p>
          <w:p w14:paraId="3937A5C6">
            <w:pPr>
              <w:jc w:val="left"/>
              <w:rPr>
                <w:rFonts w:hint="default"/>
                <w:lang w:val="en-US"/>
              </w:rPr>
            </w:pP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362585</wp:posOffset>
                  </wp:positionV>
                  <wp:extent cx="2559685" cy="1474470"/>
                  <wp:effectExtent l="9525" t="9525" r="21590" b="20955"/>
                  <wp:wrapSquare wrapText="bothSides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85" cy="14744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2020570</wp:posOffset>
                  </wp:positionV>
                  <wp:extent cx="2487295" cy="2487295"/>
                  <wp:effectExtent l="9525" t="9525" r="17780" b="17780"/>
                  <wp:wrapSquare wrapText="bothSides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295" cy="24872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ko-KR"/>
              </w:rPr>
              <w:t>Via SMS</w:t>
            </w:r>
          </w:p>
          <w:p w14:paraId="3972F6C3">
            <w:pPr>
              <w:jc w:val="left"/>
              <w:rPr>
                <w:rFonts w:hint="default"/>
                <w:lang w:val="en-US"/>
              </w:rPr>
            </w:pPr>
            <w: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1689100</wp:posOffset>
                  </wp:positionV>
                  <wp:extent cx="2688590" cy="2506345"/>
                  <wp:effectExtent l="9525" t="9525" r="26035" b="17780"/>
                  <wp:wrapSquare wrapText="bothSides"/>
                  <wp:docPr id="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4909" b="11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590" cy="25063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66040</wp:posOffset>
                  </wp:positionV>
                  <wp:extent cx="2907665" cy="1418590"/>
                  <wp:effectExtent l="9525" t="9525" r="16510" b="19685"/>
                  <wp:wrapSquare wrapText="bothSides"/>
                  <wp:docPr id="4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6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ko-KR"/>
              </w:rPr>
              <w:t>Via Email</w:t>
            </w:r>
          </w:p>
          <w:p w14:paraId="2FC10FB4">
            <w:pPr>
              <w:jc w:val="left"/>
            </w:pPr>
            <w:r>
              <w:drawing>
                <wp:inline distT="0" distB="0" distL="114300" distR="114300">
                  <wp:extent cx="2657475" cy="1581150"/>
                  <wp:effectExtent l="9525" t="9525" r="19050" b="9525"/>
                  <wp:docPr id="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3054985</wp:posOffset>
                  </wp:positionH>
                  <wp:positionV relativeFrom="paragraph">
                    <wp:posOffset>6350</wp:posOffset>
                  </wp:positionV>
                  <wp:extent cx="1929130" cy="2179955"/>
                  <wp:effectExtent l="0" t="0" r="0" b="0"/>
                  <wp:wrapSquare wrapText="bothSides"/>
                  <wp:docPr id="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480" r="18198" b="10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130" cy="21799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336CAE6">
            <w:pPr>
              <w:jc w:val="left"/>
            </w:pPr>
          </w:p>
          <w:p w14:paraId="51EEE1B0">
            <w:pPr>
              <w:jc w:val="left"/>
              <w:rPr>
                <w:rFonts w:hint="eastAsia"/>
                <w:color w:val="FF0000"/>
                <w:sz w:val="16"/>
                <w:szCs w:val="16"/>
                <w:lang w:val="en-US" w:eastAsia="ko-KR"/>
              </w:rPr>
            </w:pPr>
          </w:p>
          <w:p w14:paraId="6EB00D1A">
            <w:pPr>
              <w:spacing w:after="0"/>
              <w:jc w:val="left"/>
              <w:rPr>
                <w:rFonts w:hint="default" w:ascii="맑은 고딕" w:hAnsi="맑은 고딕" w:eastAsia="맑은 고딕" w:cs="Times New Roman"/>
                <w:b w:val="0"/>
                <w:bCs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b w:val="0"/>
                <w:bCs/>
                <w:sz w:val="16"/>
                <w:szCs w:val="16"/>
              </w:rPr>
              <w:t>로그인 아이디</w:t>
            </w:r>
            <w:r>
              <w:rPr>
                <w:rFonts w:hint="eastAsia" w:ascii="맑은 고딕" w:hAnsi="맑은 고딕" w:eastAsia="맑은 고딕"/>
                <w:b w:val="0"/>
                <w:bCs/>
                <w:sz w:val="16"/>
                <w:szCs w:val="16"/>
                <w:lang w:val="en-US" w:eastAsia="ko-KR"/>
              </w:rPr>
              <w:t xml:space="preserve"> 및</w:t>
            </w:r>
            <w:r>
              <w:rPr>
                <w:rFonts w:hint="default" w:ascii="맑은 고딕" w:hAnsi="맑은 고딕" w:eastAsia="맑은 고딕"/>
                <w:b w:val="0"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hint="eastAsia" w:ascii="맑은 고딕" w:hAnsi="맑은 고딕" w:eastAsia="맑은 고딕"/>
                <w:b w:val="0"/>
                <w:bCs/>
                <w:sz w:val="16"/>
                <w:szCs w:val="16"/>
              </w:rPr>
              <w:t>비밀번호</w:t>
            </w:r>
            <w:r>
              <w:rPr>
                <w:rFonts w:hint="eastAsia" w:ascii="맑은 고딕" w:hAnsi="맑은 고딕" w:eastAsia="맑은 고딕"/>
                <w:b w:val="0"/>
                <w:bCs/>
                <w:sz w:val="16"/>
                <w:szCs w:val="16"/>
                <w:lang w:val="en-US" w:eastAsia="ko-KR"/>
              </w:rPr>
              <w:t xml:space="preserve"> </w:t>
            </w:r>
            <w:r>
              <w:rPr>
                <w:rFonts w:hint="default" w:ascii="맑은 고딕" w:hAnsi="맑은 고딕" w:eastAsia="맑은 고딕"/>
                <w:b w:val="0"/>
                <w:bCs/>
                <w:sz w:val="16"/>
                <w:szCs w:val="16"/>
              </w:rPr>
              <w:t>미입력</w:t>
            </w:r>
            <w:r>
              <w:rPr>
                <w:rFonts w:hint="default" w:ascii="맑은 고딕" w:hAnsi="맑은 고딕" w:eastAsia="맑은 고딕" w:cs="Times New Roman"/>
                <w:b w:val="0"/>
                <w:bCs/>
                <w:sz w:val="16"/>
                <w:szCs w:val="16"/>
              </w:rPr>
              <w:t xml:space="preserve"> 오류 처리 여부</w:t>
            </w:r>
          </w:p>
          <w:p w14:paraId="5BC3CB3A">
            <w:pPr>
              <w:jc w:val="left"/>
              <w:rPr>
                <w:rFonts w:hint="default"/>
                <w:color w:val="FF0000"/>
                <w:sz w:val="16"/>
                <w:szCs w:val="16"/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2745740</wp:posOffset>
                  </wp:positionH>
                  <wp:positionV relativeFrom="paragraph">
                    <wp:posOffset>13335</wp:posOffset>
                  </wp:positionV>
                  <wp:extent cx="3037840" cy="1769745"/>
                  <wp:effectExtent l="0" t="0" r="10160" b="1905"/>
                  <wp:wrapSquare wrapText="bothSides"/>
                  <wp:docPr id="6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840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2805430" cy="1701800"/>
                  <wp:effectExtent l="0" t="0" r="13970" b="12700"/>
                  <wp:docPr id="5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43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52821B">
            <w:pPr>
              <w:spacing w:after="0"/>
              <w:jc w:val="left"/>
              <w:rPr>
                <w:rFonts w:hint="default" w:ascii="맑은 고딕" w:hAnsi="맑은 고딕" w:eastAsia="맑은 고딕"/>
                <w:b w:val="0"/>
                <w:bCs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b w:val="0"/>
                <w:bCs/>
                <w:sz w:val="16"/>
                <w:szCs w:val="16"/>
              </w:rPr>
              <w:t>잘못된 사용자</w:t>
            </w:r>
            <w:r>
              <w:rPr>
                <w:rFonts w:hint="eastAsia" w:ascii="맑은 고딕" w:hAnsi="맑은 고딕" w:eastAsia="맑은 고딕"/>
                <w:b w:val="0"/>
                <w:bCs/>
                <w:color w:val="FF0000"/>
                <w:sz w:val="16"/>
                <w:szCs w:val="16"/>
                <w:lang w:val="en-US" w:eastAsia="ko-KR"/>
              </w:rPr>
              <w:t xml:space="preserve"> </w:t>
            </w:r>
            <w:r>
              <w:rPr>
                <w:rFonts w:hint="default" w:ascii="맑은 고딕" w:hAnsi="맑은 고딕" w:eastAsia="맑은 고딕"/>
                <w:b w:val="0"/>
                <w:bCs/>
                <w:sz w:val="16"/>
                <w:szCs w:val="16"/>
              </w:rPr>
              <w:t>아이디</w:t>
            </w:r>
            <w:r>
              <w:rPr>
                <w:rFonts w:hint="eastAsia" w:ascii="맑은 고딕" w:hAnsi="맑은 고딕" w:eastAsia="맑은 고딕"/>
                <w:b w:val="0"/>
                <w:bCs/>
                <w:sz w:val="16"/>
                <w:szCs w:val="16"/>
                <w:lang w:val="en-US" w:eastAsia="ko-KR"/>
              </w:rPr>
              <w:t xml:space="preserve"> 및</w:t>
            </w:r>
            <w:r>
              <w:rPr>
                <w:rFonts w:hint="default" w:ascii="맑은 고딕" w:hAnsi="맑은 고딕" w:eastAsia="맑은 고딕"/>
                <w:b w:val="0"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hint="eastAsia" w:ascii="맑은 고딕" w:hAnsi="맑은 고딕" w:eastAsia="맑은 고딕"/>
                <w:b w:val="0"/>
                <w:bCs/>
                <w:sz w:val="16"/>
                <w:szCs w:val="16"/>
              </w:rPr>
              <w:t>비밀번호</w:t>
            </w:r>
            <w:r>
              <w:rPr>
                <w:rFonts w:hint="eastAsia" w:ascii="맑은 고딕" w:hAnsi="맑은 고딕" w:eastAsia="맑은 고딕"/>
                <w:b w:val="0"/>
                <w:bCs/>
                <w:color w:val="FF0000"/>
                <w:sz w:val="16"/>
                <w:szCs w:val="16"/>
                <w:lang w:val="en-US" w:eastAsia="ko-KR"/>
              </w:rPr>
              <w:t xml:space="preserve"> </w:t>
            </w:r>
            <w:r>
              <w:rPr>
                <w:rFonts w:hint="default" w:ascii="맑은 고딕" w:hAnsi="맑은 고딕" w:eastAsia="맑은 고딕" w:cs="Times New Roman"/>
                <w:b w:val="0"/>
                <w:bCs/>
                <w:sz w:val="16"/>
                <w:szCs w:val="16"/>
              </w:rPr>
              <w:t>오류 처리 여부</w:t>
            </w:r>
          </w:p>
          <w:p w14:paraId="3DF76006">
            <w:pPr>
              <w:jc w:val="left"/>
              <w:rPr>
                <w:rFonts w:hint="eastAsia" w:ascii="맑은 고딕" w:hAnsi="맑은 고딕" w:eastAsia="맑은 고딕"/>
                <w:b w:val="0"/>
                <w:bCs/>
                <w:color w:val="FF0000"/>
                <w:sz w:val="16"/>
                <w:szCs w:val="16"/>
                <w:lang w:val="en-US" w:eastAsia="ko-KR"/>
              </w:rPr>
            </w:pPr>
            <w:r>
              <w:rPr>
                <w:rFonts w:hint="default" w:ascii="맑은 고딕" w:hAnsi="맑은 고딕" w:eastAsia="맑은 고딕"/>
                <w:b w:val="0"/>
                <w:bCs/>
                <w:sz w:val="16"/>
                <w:szCs w:val="16"/>
              </w:rPr>
              <w:t>잘못된</w:t>
            </w:r>
            <w:r>
              <w:rPr>
                <w:b w:val="0"/>
                <w:bCs/>
                <w:sz w:val="16"/>
                <w:szCs w:val="16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2853055</wp:posOffset>
                  </wp:positionH>
                  <wp:positionV relativeFrom="paragraph">
                    <wp:posOffset>11430</wp:posOffset>
                  </wp:positionV>
                  <wp:extent cx="2639060" cy="1600835"/>
                  <wp:effectExtent l="0" t="0" r="8890" b="18415"/>
                  <wp:wrapSquare wrapText="bothSides"/>
                  <wp:docPr id="7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60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 w:val="0"/>
                <w:bCs/>
                <w:sz w:val="16"/>
                <w:szCs w:val="16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113030</wp:posOffset>
                  </wp:positionV>
                  <wp:extent cx="2748280" cy="1524635"/>
                  <wp:effectExtent l="0" t="0" r="13970" b="18415"/>
                  <wp:wrapSquare wrapText="bothSides"/>
                  <wp:docPr id="5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28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맑은 고딕" w:hAnsi="맑은 고딕" w:eastAsia="맑은 고딕"/>
                <w:b w:val="0"/>
                <w:bCs/>
                <w:sz w:val="16"/>
                <w:szCs w:val="16"/>
                <w:lang w:val="en-US" w:eastAsia="ko-KR"/>
              </w:rPr>
              <w:t xml:space="preserve"> OTP 번호</w:t>
            </w:r>
            <w:r>
              <w:rPr>
                <w:rFonts w:hint="eastAsia" w:ascii="맑은 고딕" w:hAnsi="맑은 고딕" w:eastAsia="맑은 고딕"/>
                <w:b w:val="0"/>
                <w:bCs/>
                <w:color w:val="FF0000"/>
                <w:sz w:val="16"/>
                <w:szCs w:val="16"/>
                <w:lang w:val="en-US" w:eastAsia="ko-KR"/>
              </w:rPr>
              <w:t xml:space="preserve"> </w:t>
            </w:r>
            <w:r>
              <w:rPr>
                <w:rFonts w:hint="default" w:ascii="맑은 고딕" w:hAnsi="맑은 고딕" w:eastAsia="맑은 고딕" w:cs="Times New Roman"/>
                <w:b w:val="0"/>
                <w:bCs/>
                <w:sz w:val="16"/>
                <w:szCs w:val="16"/>
              </w:rPr>
              <w:t>오류 처리 여부</w:t>
            </w:r>
            <w:r>
              <w:rPr>
                <w:rFonts w:hint="eastAsia" w:ascii="맑은 고딕" w:hAnsi="맑은 고딕" w:eastAsia="맑은 고딕" w:cs="Times New Roman"/>
                <w:b w:val="0"/>
                <w:bCs/>
                <w:sz w:val="16"/>
                <w:szCs w:val="16"/>
                <w:lang w:val="en-US" w:eastAsia="ko-KR"/>
              </w:rPr>
              <w:t xml:space="preserve">                     </w:t>
            </w:r>
            <w:r>
              <w:rPr>
                <w:rFonts w:hint="default" w:ascii="맑은 고딕" w:hAnsi="맑은 고딕" w:eastAsia="맑은 고딕"/>
                <w:b w:val="0"/>
                <w:bCs/>
                <w:sz w:val="16"/>
                <w:szCs w:val="16"/>
              </w:rPr>
              <w:t>잘못된</w:t>
            </w:r>
            <w:r>
              <w:rPr>
                <w:rFonts w:hint="eastAsia" w:ascii="맑은 고딕" w:hAnsi="맑은 고딕" w:eastAsia="맑은 고딕"/>
                <w:b w:val="0"/>
                <w:bCs/>
                <w:sz w:val="16"/>
                <w:szCs w:val="16"/>
                <w:lang w:val="en-US" w:eastAsia="ko-KR"/>
              </w:rPr>
              <w:t xml:space="preserve"> 로그인 요현 </w:t>
            </w:r>
            <w:r>
              <w:rPr>
                <w:rFonts w:hint="default" w:ascii="맑은 고딕" w:hAnsi="맑은 고딕" w:eastAsia="맑은 고딕" w:cs="Times New Roman"/>
                <w:b w:val="0"/>
                <w:bCs/>
                <w:sz w:val="16"/>
                <w:szCs w:val="16"/>
              </w:rPr>
              <w:t>오류 처리 여부</w:t>
            </w:r>
            <w:r>
              <w:rPr>
                <w:rFonts w:hint="eastAsia" w:ascii="맑은 고딕" w:hAnsi="맑은 고딕" w:eastAsia="맑은 고딕"/>
                <w:b w:val="0"/>
                <w:bCs/>
                <w:color w:val="FF0000"/>
                <w:sz w:val="16"/>
                <w:szCs w:val="16"/>
                <w:lang w:val="en-US" w:eastAsia="ko-KR"/>
              </w:rPr>
              <w:t xml:space="preserve"> </w:t>
            </w:r>
          </w:p>
          <w:p w14:paraId="2EFC3475">
            <w:pPr>
              <w:jc w:val="left"/>
              <w:rPr>
                <w:rFonts w:hint="default"/>
                <w:color w:val="FF0000"/>
                <w:lang w:val="en-US" w:eastAsia="ko-KR"/>
              </w:rPr>
            </w:pPr>
            <w: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2618740</wp:posOffset>
                  </wp:positionH>
                  <wp:positionV relativeFrom="paragraph">
                    <wp:posOffset>31750</wp:posOffset>
                  </wp:positionV>
                  <wp:extent cx="2604770" cy="1616710"/>
                  <wp:effectExtent l="9525" t="9525" r="14605" b="12065"/>
                  <wp:wrapSquare wrapText="bothSides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r="4337" b="20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7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2334895" cy="1684020"/>
                  <wp:effectExtent l="9525" t="9525" r="17780" b="20955"/>
                  <wp:docPr id="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895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5A3C58">
            <w:pPr>
              <w:spacing w:after="0"/>
              <w:jc w:val="left"/>
              <w:rPr>
                <w:rFonts w:hint="default"/>
              </w:rPr>
            </w:pPr>
            <w:r>
              <w:rPr>
                <w:rFonts w:hint="eastAsia"/>
                <w:color w:val="000000" w:themeColor="text1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*</w:t>
            </w:r>
            <w:r>
              <w:rPr>
                <w:rFonts w:hint="default"/>
              </w:rPr>
              <w:t>모듈 로그아웃 후 조회 서비스 호출 시 오류 체크</w:t>
            </w:r>
          </w:p>
          <w:p w14:paraId="4FC09F69">
            <w:pPr>
              <w:jc w:val="left"/>
              <w:rPr>
                <w:rFonts w:hint="eastAsia"/>
                <w:color w:val="FF0000"/>
                <w:sz w:val="16"/>
                <w:szCs w:val="16"/>
                <w:lang w:val="en-US" w:eastAsia="ko-KR"/>
              </w:rPr>
            </w:pPr>
            <w:r>
              <w:drawing>
                <wp:inline distT="0" distB="0" distL="114300" distR="114300">
                  <wp:extent cx="2520315" cy="1932305"/>
                  <wp:effectExtent l="0" t="0" r="13335" b="10795"/>
                  <wp:docPr id="7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520315" cy="1947545"/>
                  <wp:effectExtent l="0" t="0" r="13335" b="14605"/>
                  <wp:docPr id="7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520315" cy="1864995"/>
                  <wp:effectExtent l="0" t="0" r="13335" b="1905"/>
                  <wp:docPr id="7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EE4EB">
            <w:pPr>
              <w:jc w:val="left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*</w:t>
            </w: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다른 활성 세션이 있을 때 이전 세션을 종료하고 로그인을 유지합니다</w:t>
            </w:r>
          </w:p>
          <w:p w14:paraId="79F84A27">
            <w:pPr>
              <w:jc w:val="left"/>
              <w:rPr>
                <w:rFonts w:hint="default"/>
                <w:color w:val="FF0000"/>
              </w:rPr>
            </w:pPr>
            <w:r>
              <w:drawing>
                <wp:inline distT="0" distB="0" distL="114300" distR="114300">
                  <wp:extent cx="4437380" cy="1363980"/>
                  <wp:effectExtent l="9525" t="9525" r="10795" b="17145"/>
                  <wp:docPr id="7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738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15ED44">
            <w:pPr>
              <w:jc w:val="left"/>
            </w:pPr>
            <w:r>
              <w:drawing>
                <wp:inline distT="0" distB="0" distL="114300" distR="114300">
                  <wp:extent cx="2348865" cy="2348865"/>
                  <wp:effectExtent l="9525" t="9525" r="22860" b="22860"/>
                  <wp:docPr id="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865" cy="23488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463EF7">
            <w:pPr>
              <w:jc w:val="left"/>
              <w:rPr>
                <w:rFonts w:hint="default"/>
              </w:rPr>
            </w:pPr>
          </w:p>
          <w:p w14:paraId="7FDF439E">
            <w:pPr>
              <w:jc w:val="left"/>
              <w:rPr>
                <w:rFonts w:hint="default"/>
              </w:rPr>
            </w:pPr>
          </w:p>
          <w:p w14:paraId="25FEC6D2">
            <w:pPr>
              <w:jc w:val="left"/>
              <w:rPr>
                <w:rFonts w:hint="default"/>
              </w:rPr>
            </w:pPr>
          </w:p>
          <w:p w14:paraId="6A700780">
            <w:pPr>
              <w:jc w:val="left"/>
              <w:rPr>
                <w:rFonts w:hint="default"/>
              </w:rPr>
            </w:pPr>
          </w:p>
          <w:p w14:paraId="60A30621">
            <w:pPr>
              <w:jc w:val="left"/>
              <w:rPr>
                <w:rFonts w:hint="default"/>
              </w:rPr>
            </w:pPr>
          </w:p>
          <w:p w14:paraId="17C3DE1B">
            <w:pPr>
              <w:jc w:val="left"/>
              <w:rPr>
                <w:rFonts w:hint="default"/>
              </w:rPr>
            </w:pPr>
          </w:p>
        </w:tc>
      </w:tr>
    </w:tbl>
    <w:p w14:paraId="0A7EF85C">
      <w:pPr>
        <w:spacing w:after="0" w:line="360" w:lineRule="auto"/>
        <w:jc w:val="both"/>
        <w:rPr>
          <w:rFonts w:ascii="맑은 고딕" w:hAnsi="맑은 고딕" w:eastAsia="맑은 고딕" w:cs="Times New Roman"/>
          <w:sz w:val="16"/>
          <w:szCs w:val="16"/>
        </w:rPr>
      </w:pP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 w14:paraId="2BC1F9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1F3DF037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EBA3BB"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 w14:paraId="4014ED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4E2761C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8D8D2A"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[1] 정상 확인 여부</w:t>
            </w:r>
          </w:p>
        </w:tc>
      </w:tr>
      <w:tr w14:paraId="45DDBA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 w14:paraId="27BA4DCC">
            <w:pPr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3597910" cy="3498850"/>
                  <wp:effectExtent l="9525" t="9525" r="12065" b="15875"/>
                  <wp:docPr id="1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910" cy="3498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맑은 고딕" w:hAnsi="맑은 고딕" w:eastAsia="맑은 고딕"/>
                <w:lang w:bidi="km-KH"/>
              </w:rPr>
              <w:t xml:space="preserve"> </w:t>
            </w:r>
          </w:p>
          <w:p w14:paraId="0D817DC4">
            <w:pPr>
              <w:rPr>
                <w:rFonts w:ascii="맑은 고딕" w:hAnsi="맑은 고딕" w:eastAsia="맑은 고딕"/>
              </w:rPr>
            </w:pPr>
          </w:p>
          <w:p w14:paraId="3C70CF96">
            <w:pPr>
              <w:rPr>
                <w:rFonts w:ascii="맑은 고딕" w:hAnsi="맑은 고딕" w:eastAsia="맑은 고딕"/>
              </w:rPr>
            </w:pPr>
          </w:p>
          <w:p w14:paraId="658F0C39">
            <w:pPr>
              <w:rPr>
                <w:rFonts w:ascii="맑은 고딕" w:hAnsi="맑은 고딕" w:eastAsia="맑은 고딕"/>
              </w:rPr>
            </w:pPr>
          </w:p>
          <w:p w14:paraId="4995CC6C">
            <w:pPr>
              <w:rPr>
                <w:rFonts w:ascii="맑은 고딕" w:hAnsi="맑은 고딕" w:eastAsia="맑은 고딕"/>
              </w:rPr>
            </w:pPr>
          </w:p>
          <w:p w14:paraId="6A93CBC8">
            <w:pPr>
              <w:rPr>
                <w:rFonts w:ascii="맑은 고딕" w:hAnsi="맑은 고딕" w:eastAsia="맑은 고딕"/>
              </w:rPr>
            </w:pPr>
          </w:p>
          <w:p w14:paraId="4B6238C8">
            <w:pPr>
              <w:rPr>
                <w:rFonts w:ascii="맑은 고딕" w:hAnsi="맑은 고딕" w:eastAsia="맑은 고딕"/>
              </w:rPr>
            </w:pPr>
          </w:p>
          <w:p w14:paraId="5E423C98">
            <w:pPr>
              <w:rPr>
                <w:rFonts w:ascii="맑은 고딕" w:hAnsi="맑은 고딕" w:eastAsia="맑은 고딕"/>
              </w:rPr>
            </w:pPr>
          </w:p>
          <w:p w14:paraId="675DFE84">
            <w:pPr>
              <w:rPr>
                <w:rFonts w:ascii="맑은 고딕" w:hAnsi="맑은 고딕" w:eastAsia="맑은 고딕"/>
              </w:rPr>
            </w:pPr>
          </w:p>
          <w:p w14:paraId="3CCF014E">
            <w:pPr>
              <w:rPr>
                <w:rFonts w:ascii="맑은 고딕" w:hAnsi="맑은 고딕" w:eastAsia="맑은 고딕"/>
              </w:rPr>
            </w:pPr>
          </w:p>
          <w:p w14:paraId="4D17A142">
            <w:pPr>
              <w:rPr>
                <w:rFonts w:ascii="맑은 고딕" w:hAnsi="맑은 고딕" w:eastAsia="맑은 고딕"/>
              </w:rPr>
            </w:pPr>
          </w:p>
          <w:p w14:paraId="3E4700E2">
            <w:pPr>
              <w:rPr>
                <w:rFonts w:ascii="맑은 고딕" w:hAnsi="맑은 고딕" w:eastAsia="맑은 고딕"/>
              </w:rPr>
            </w:pPr>
          </w:p>
        </w:tc>
      </w:tr>
      <w:tr w14:paraId="45754D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73A5046C"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 w14:paraId="3A502154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 w14:paraId="2D0A4D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06226CA3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 w14:paraId="74FAA202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[2] 로그아웃 정상 문구 체크</w:t>
            </w:r>
          </w:p>
        </w:tc>
      </w:tr>
      <w:tr w14:paraId="49F981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 w14:paraId="2A4EB554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01DFB4BF"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4584065" cy="1103630"/>
                  <wp:effectExtent l="0" t="0" r="6985" b="1270"/>
                  <wp:docPr id="3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06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1D0DF">
            <w:pPr>
              <w:jc w:val="left"/>
              <w:rPr>
                <w:rFonts w:ascii="맑은 고딕" w:hAnsi="맑은 고딕" w:eastAsia="맑은 고딕"/>
              </w:rPr>
            </w:pPr>
          </w:p>
          <w:p w14:paraId="32DDFEF4">
            <w:pPr>
              <w:jc w:val="left"/>
              <w:rPr>
                <w:rFonts w:ascii="맑은 고딕" w:hAnsi="맑은 고딕" w:eastAsia="맑은 고딕"/>
              </w:rPr>
            </w:pPr>
          </w:p>
          <w:p w14:paraId="131917EB">
            <w:pPr>
              <w:jc w:val="left"/>
              <w:rPr>
                <w:rFonts w:ascii="맑은 고딕" w:hAnsi="맑은 고딕" w:eastAsia="맑은 고딕"/>
              </w:rPr>
            </w:pPr>
          </w:p>
          <w:p w14:paraId="4618E2FD">
            <w:pPr>
              <w:jc w:val="left"/>
              <w:rPr>
                <w:rFonts w:ascii="맑은 고딕" w:hAnsi="맑은 고딕" w:eastAsia="맑은 고딕"/>
              </w:rPr>
            </w:pPr>
          </w:p>
          <w:p w14:paraId="3E3175B1">
            <w:pPr>
              <w:jc w:val="left"/>
              <w:rPr>
                <w:rFonts w:ascii="맑은 고딕" w:hAnsi="맑은 고딕" w:eastAsia="맑은 고딕"/>
              </w:rPr>
            </w:pPr>
          </w:p>
          <w:p w14:paraId="000F4766">
            <w:pPr>
              <w:jc w:val="left"/>
              <w:rPr>
                <w:rFonts w:ascii="맑은 고딕" w:hAnsi="맑은 고딕" w:eastAsia="맑은 고딕"/>
              </w:rPr>
            </w:pPr>
          </w:p>
          <w:p w14:paraId="335203C6">
            <w:pPr>
              <w:jc w:val="left"/>
              <w:rPr>
                <w:rFonts w:ascii="맑은 고딕" w:hAnsi="맑은 고딕" w:eastAsia="맑은 고딕"/>
              </w:rPr>
            </w:pPr>
          </w:p>
          <w:p w14:paraId="6DAA2248">
            <w:pPr>
              <w:jc w:val="left"/>
              <w:rPr>
                <w:rFonts w:ascii="맑은 고딕" w:hAnsi="맑은 고딕" w:eastAsia="맑은 고딕"/>
              </w:rPr>
            </w:pPr>
          </w:p>
          <w:p w14:paraId="3474B668">
            <w:pPr>
              <w:jc w:val="left"/>
              <w:rPr>
                <w:rFonts w:ascii="맑은 고딕" w:hAnsi="맑은 고딕" w:eastAsia="맑은 고딕"/>
              </w:rPr>
            </w:pPr>
          </w:p>
          <w:p w14:paraId="7BD3117B">
            <w:pPr>
              <w:jc w:val="left"/>
              <w:rPr>
                <w:rFonts w:ascii="맑은 고딕" w:hAnsi="맑은 고딕" w:eastAsia="맑은 고딕"/>
              </w:rPr>
            </w:pPr>
          </w:p>
          <w:p w14:paraId="35709A75">
            <w:pPr>
              <w:jc w:val="left"/>
              <w:rPr>
                <w:rFonts w:ascii="맑은 고딕" w:hAnsi="맑은 고딕" w:eastAsia="맑은 고딕"/>
              </w:rPr>
            </w:pPr>
          </w:p>
          <w:p w14:paraId="4B6D650E">
            <w:pPr>
              <w:jc w:val="left"/>
              <w:rPr>
                <w:rFonts w:ascii="맑은 고딕" w:hAnsi="맑은 고딕" w:eastAsia="맑은 고딕"/>
              </w:rPr>
            </w:pPr>
          </w:p>
          <w:p w14:paraId="4BAA6628">
            <w:pPr>
              <w:jc w:val="left"/>
              <w:rPr>
                <w:rFonts w:ascii="맑은 고딕" w:hAnsi="맑은 고딕" w:eastAsia="맑은 고딕"/>
              </w:rPr>
            </w:pPr>
          </w:p>
          <w:p w14:paraId="778DA66C">
            <w:pPr>
              <w:jc w:val="left"/>
              <w:rPr>
                <w:rFonts w:ascii="맑은 고딕" w:hAnsi="맑은 고딕" w:eastAsia="맑은 고딕"/>
              </w:rPr>
            </w:pPr>
          </w:p>
          <w:p w14:paraId="1B5DB033">
            <w:pPr>
              <w:jc w:val="left"/>
              <w:rPr>
                <w:rFonts w:ascii="맑은 고딕" w:hAnsi="맑은 고딕" w:eastAsia="맑은 고딕"/>
              </w:rPr>
            </w:pPr>
          </w:p>
          <w:p w14:paraId="09ACEE8E">
            <w:pPr>
              <w:jc w:val="left"/>
              <w:rPr>
                <w:rFonts w:ascii="맑은 고딕" w:hAnsi="맑은 고딕" w:eastAsia="맑은 고딕"/>
              </w:rPr>
            </w:pPr>
          </w:p>
          <w:p w14:paraId="592DEDD1">
            <w:pPr>
              <w:jc w:val="left"/>
              <w:rPr>
                <w:rFonts w:ascii="맑은 고딕" w:hAnsi="맑은 고딕" w:eastAsia="맑은 고딕"/>
              </w:rPr>
            </w:pPr>
          </w:p>
          <w:p w14:paraId="781312DF">
            <w:pPr>
              <w:jc w:val="left"/>
              <w:rPr>
                <w:rFonts w:ascii="맑은 고딕" w:hAnsi="맑은 고딕" w:eastAsia="맑은 고딕"/>
              </w:rPr>
            </w:pPr>
          </w:p>
          <w:p w14:paraId="420E401D">
            <w:pPr>
              <w:jc w:val="left"/>
              <w:rPr>
                <w:rFonts w:ascii="맑은 고딕" w:hAnsi="맑은 고딕" w:eastAsia="맑은 고딕"/>
              </w:rPr>
            </w:pPr>
          </w:p>
        </w:tc>
      </w:tr>
    </w:tbl>
    <w:p w14:paraId="4874D667">
      <w:pPr>
        <w:pStyle w:val="7"/>
        <w:snapToGrid/>
        <w:rPr>
          <w:rFonts w:ascii="맑은 고딕" w:hAnsi="맑은 고딕" w:eastAsia="맑은 고딕"/>
        </w:rPr>
      </w:pPr>
    </w:p>
    <w:tbl>
      <w:tblPr>
        <w:tblStyle w:val="4"/>
        <w:tblpPr w:leftFromText="180" w:rightFromText="180" w:vertAnchor="text" w:tblpY="1"/>
        <w:tblOverlap w:val="never"/>
        <w:tblW w:w="923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1"/>
        <w:gridCol w:w="7593"/>
      </w:tblGrid>
      <w:tr w14:paraId="41C43F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BBE49B5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346C71"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목록조회 – ACCT_LIST</w:t>
            </w:r>
          </w:p>
        </w:tc>
      </w:tr>
      <w:tr w14:paraId="5FDB52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425BF8AD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F71687">
            <w:pPr>
              <w:spacing w:after="0"/>
            </w:pP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[1] 결과 처리 검증_정상 조회 확인</w:t>
            </w:r>
          </w:p>
        </w:tc>
      </w:tr>
      <w:tr w14:paraId="524DF3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2" w:hRule="atLeast"/>
        </w:trPr>
        <w:tc>
          <w:tcPr>
            <w:tcW w:w="9232" w:type="dxa"/>
            <w:gridSpan w:val="3"/>
          </w:tcPr>
          <w:p w14:paraId="55AD66C4">
            <w:pPr>
              <w:spacing w:after="0"/>
              <w:jc w:val="left"/>
              <w:rPr>
                <w:rFonts w:hint="default"/>
                <w:color w:val="FF0000"/>
                <w:sz w:val="20"/>
              </w:rPr>
            </w:pPr>
            <w:r>
              <w:rPr>
                <w:rFonts w:hint="eastAsia"/>
                <w:color w:val="FF0000"/>
                <w:sz w:val="20"/>
                <w:lang w:val="en-US" w:eastAsia="ko-KR"/>
              </w:rPr>
              <w:t xml:space="preserve">Note: </w:t>
            </w:r>
            <w:r>
              <w:rPr>
                <w:rFonts w:hint="default"/>
                <w:color w:val="FF0000"/>
                <w:sz w:val="20"/>
              </w:rPr>
              <w:t xml:space="preserve">출력되는 예금주 명을 계좌명 대신 출력 (요청자 : </w:t>
            </w:r>
            <w:r>
              <w:rPr>
                <w:rFonts w:hint="eastAsia"/>
                <w:color w:val="FF0000"/>
                <w:sz w:val="20"/>
                <w:lang w:val="en-US" w:eastAsia="ko-KR"/>
              </w:rPr>
              <w:t>webill365</w:t>
            </w:r>
            <w:r>
              <w:rPr>
                <w:rFonts w:hint="default"/>
                <w:color w:val="FF0000"/>
                <w:sz w:val="20"/>
              </w:rPr>
              <w:t xml:space="preserve"> 정민철)</w:t>
            </w:r>
          </w:p>
          <w:p w14:paraId="18382B64">
            <w:pPr>
              <w:spacing w:after="0"/>
              <w:jc w:val="left"/>
              <w:rPr>
                <w:rFonts w:hint="default"/>
                <w:color w:val="FF0000"/>
                <w:sz w:val="20"/>
              </w:rPr>
            </w:pPr>
            <w:r>
              <w:drawing>
                <wp:inline distT="0" distB="0" distL="114300" distR="114300">
                  <wp:extent cx="5713730" cy="1860550"/>
                  <wp:effectExtent l="0" t="0" r="1270" b="6350"/>
                  <wp:docPr id="2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73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1360805</wp:posOffset>
                      </wp:positionV>
                      <wp:extent cx="961390" cy="130175"/>
                      <wp:effectExtent l="6350" t="6350" r="22860" b="15875"/>
                      <wp:wrapNone/>
                      <wp:docPr id="26" name="Rectangles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438275" y="3065145"/>
                                <a:ext cx="961390" cy="130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9.25pt;margin-top:107.15pt;height:10.25pt;width:75.7pt;z-index:251659264;v-text-anchor:middle;mso-width-relative:page;mso-height-relative:page;" filled="f" stroked="t" coordsize="21600,21600" o:gfxdata="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SOkEodgAAAALAQAADwAAAAAAAAABACAAAAAiAAAAZHJzL2Rvd25yZXYu&#10;eG1sUEsBAhQAFAAAAAgAh07iQCxeCYFtAgAA3AQAAA4AAAAAAAAAAQAgAAAAJwEAAGRycy9lMm9E&#10;b2MueG1sUEsFBgAAAAAGAAYAWQEAAAYGAAAAAA=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 w14:paraId="33872EF2"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2213610</wp:posOffset>
                      </wp:positionH>
                      <wp:positionV relativeFrom="paragraph">
                        <wp:posOffset>795655</wp:posOffset>
                      </wp:positionV>
                      <wp:extent cx="3223895" cy="241300"/>
                      <wp:effectExtent l="6350" t="6350" r="8255" b="19050"/>
                      <wp:wrapNone/>
                      <wp:docPr id="32" name="Rectangle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3895" cy="241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74.3pt;margin-top:62.65pt;height:19pt;width:253.85pt;z-index:251663360;v-text-anchor:middle;mso-width-relative:page;mso-height-relative:page;" filled="f" stroked="t" coordsize="21600,21600" o:gfxdata="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JogdjXAAAACwEAAA8AAAAAAAAAAQAgAAAAIgAAAGRycy9kb3ducmV2LnhtbFBLAQIUABQA&#10;AAAIAIdO4kCNlfu/YwIAANEEAAAOAAAAAAAAAAEAIAAAACYBAABkcnMvZTJvRG9jLnhtbFBLBQYA&#10;AAAABgAGAFkBAAD7BQAAAAA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1027430</wp:posOffset>
                      </wp:positionV>
                      <wp:extent cx="5374640" cy="241300"/>
                      <wp:effectExtent l="6350" t="6350" r="10160" b="19050"/>
                      <wp:wrapNone/>
                      <wp:docPr id="33" name="Rectangles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74640" cy="241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.35pt;margin-top:80.9pt;height:19pt;width:423.2pt;z-index:251664384;v-text-anchor:middle;mso-width-relative:page;mso-height-relative:page;" filled="f" stroked="t" coordsize="21600,21600" o:gfxdata="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S0qK+9UAAAAKAQAADwAAAAAAAAABACAAAAAiAAAAZHJzL2Rvd25yZXYueG1sUEsBAhQAFAAAAAgA&#10;h07iQAobXRlhAgAA0QQAAA4AAAAAAAAAAQAgAAAAJAEAAGRycy9lMm9Eb2MueG1sUEsFBgAAAAAG&#10;AAYAWQEAAPcFAAAAAA=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5717540" cy="1797685"/>
                  <wp:effectExtent l="0" t="0" r="16510" b="12065"/>
                  <wp:docPr id="2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540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03"/>
              <w:gridCol w:w="5103"/>
            </w:tblGrid>
            <w:tr w14:paraId="1760502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903" w:type="dxa"/>
                </w:tcPr>
                <w:p w14:paraId="414AE2AF"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2000250" cy="2133600"/>
                        <wp:effectExtent l="0" t="0" r="0" b="0"/>
                        <wp:docPr id="21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0250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FE43710">
                  <w:pPr>
                    <w:spacing w:after="0" w:line="240" w:lineRule="auto"/>
                    <w:rPr>
                      <w:rFonts w:ascii="맑은 고딕" w:hAnsi="맑은 고딕" w:eastAsia="맑은 고딕"/>
                    </w:rPr>
                  </w:pPr>
                </w:p>
                <w:p w14:paraId="4CB791A5">
                  <w:pPr>
                    <w:spacing w:after="0" w:line="240" w:lineRule="auto"/>
                    <w:rPr>
                      <w:rFonts w:ascii="맑은 고딕" w:hAnsi="맑은 고딕" w:eastAsia="맑은 고딕"/>
                    </w:rPr>
                  </w:pPr>
                </w:p>
                <w:p w14:paraId="305AC6F3">
                  <w:pPr>
                    <w:spacing w:after="0" w:line="240" w:lineRule="auto"/>
                    <w:rPr>
                      <w:rFonts w:ascii="맑은 고딕" w:hAnsi="맑은 고딕" w:eastAsia="맑은 고딕"/>
                    </w:rPr>
                  </w:pPr>
                </w:p>
                <w:p w14:paraId="22A2C4D5">
                  <w:pPr>
                    <w:spacing w:after="0" w:line="240" w:lineRule="auto"/>
                    <w:rPr>
                      <w:rFonts w:ascii="맑은 고딕" w:hAnsi="맑은 고딕" w:eastAsia="맑은 고딕"/>
                    </w:rPr>
                  </w:pPr>
                </w:p>
                <w:p w14:paraId="4A46ACD3">
                  <w:pPr>
                    <w:spacing w:after="0" w:line="240" w:lineRule="auto"/>
                    <w:jc w:val="center"/>
                    <w:rPr>
                      <w:rFonts w:ascii="맑은 고딕" w:hAnsi="맑은 고딕" w:eastAsia="맑은 고딕"/>
                    </w:rPr>
                  </w:pPr>
                </w:p>
              </w:tc>
              <w:tc>
                <w:tcPr>
                  <w:tcW w:w="5103" w:type="dxa"/>
                </w:tcPr>
                <w:p w14:paraId="2B16B8B0"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3098165" cy="2917825"/>
                        <wp:effectExtent l="0" t="0" r="6985" b="15875"/>
                        <wp:docPr id="1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8165" cy="2917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0C992D"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 w14:paraId="0ED7FC6D"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</w:tc>
            </w:tr>
          </w:tbl>
          <w:p w14:paraId="52900482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5DCF06C3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39DCC7CB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63CAE4BB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3940719B">
            <w:pPr>
              <w:spacing w:after="0"/>
              <w:jc w:val="left"/>
              <w:rPr>
                <w:rFonts w:hint="eastAsia"/>
                <w:color w:val="FF0000"/>
                <w:lang w:val="en-US" w:eastAsia="ko-KR"/>
              </w:rPr>
            </w:pPr>
            <w:r>
              <w:rPr>
                <w:rFonts w:hint="eastAsia"/>
                <w:color w:val="FF0000"/>
                <w:lang w:val="en-US" w:eastAsia="ko-KR"/>
              </w:rPr>
              <w:t>*오류 확인</w:t>
            </w:r>
          </w:p>
          <w:p w14:paraId="7BDB5D56">
            <w:pPr>
              <w:spacing w:after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중복 로그인 및 세션 종료 오류 여부 동일합니다</w:t>
            </w:r>
          </w:p>
          <w:p w14:paraId="70B5B1E8"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3239770" cy="1965325"/>
                  <wp:effectExtent l="0" t="0" r="17780" b="15875"/>
                  <wp:docPr id="6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D14734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378BDBCB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793A2CEF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5885D2B2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7EFC5A18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6361C032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17C2DE0A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162FDF74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297EA9A0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255C0CBF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252A1269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65A110D8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3F04101F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6604E423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50B8AEDE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37051301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51BF69DF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04336F4C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10A9745C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36C6770D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1AB3B233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3A43D0AC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5659F225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3FF65FF3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2672F146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12EAC846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</w:tc>
      </w:tr>
      <w:tr w14:paraId="2CAD0D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01C58448"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gridSpan w:val="2"/>
            <w:vAlign w:val="center"/>
          </w:tcPr>
          <w:p w14:paraId="44C069FC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잔액조회 – BALANCE</w:t>
            </w:r>
          </w:p>
        </w:tc>
      </w:tr>
      <w:tr w14:paraId="3C0E56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51DA32CD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gridSpan w:val="2"/>
            <w:vAlign w:val="center"/>
          </w:tcPr>
          <w:p w14:paraId="34868F8A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[5] 정상조회 확인</w:t>
            </w:r>
          </w:p>
        </w:tc>
      </w:tr>
      <w:tr w14:paraId="6714BA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1" w:hRule="atLeast"/>
        </w:trPr>
        <w:tc>
          <w:tcPr>
            <w:tcW w:w="9232" w:type="dxa"/>
            <w:gridSpan w:val="3"/>
          </w:tcPr>
          <w:p w14:paraId="470B2B80">
            <w:pPr>
              <w:spacing w:after="0"/>
              <w:jc w:val="left"/>
              <w:rPr>
                <w:sz w:val="20"/>
              </w:rPr>
            </w:pPr>
            <w:r>
              <w:rPr>
                <w:rFonts w:hint="eastAsia"/>
                <w:color w:val="FF0000"/>
                <w:sz w:val="20"/>
                <w:lang w:val="en-US" w:eastAsia="ko-KR"/>
              </w:rPr>
              <w:t xml:space="preserve">Note: </w:t>
            </w:r>
            <w:r>
              <w:rPr>
                <w:rFonts w:hint="default"/>
                <w:color w:val="FF0000"/>
                <w:sz w:val="20"/>
              </w:rPr>
              <w:t xml:space="preserve">출력되는 예금주 명을 계좌명 대신 출력 (요청자 : </w:t>
            </w:r>
            <w:r>
              <w:rPr>
                <w:rFonts w:hint="eastAsia"/>
                <w:color w:val="FF0000"/>
                <w:sz w:val="20"/>
                <w:lang w:val="en-US" w:eastAsia="ko-KR"/>
              </w:rPr>
              <w:t>webill365</w:t>
            </w:r>
            <w:r>
              <w:rPr>
                <w:rFonts w:hint="default"/>
                <w:color w:val="FF0000"/>
                <w:sz w:val="20"/>
              </w:rPr>
              <w:t xml:space="preserve"> 정민철)</w:t>
            </w:r>
          </w:p>
          <w:p w14:paraId="5DBA390E"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1361440</wp:posOffset>
                      </wp:positionV>
                      <wp:extent cx="961390" cy="130175"/>
                      <wp:effectExtent l="6350" t="6350" r="22860" b="15875"/>
                      <wp:wrapNone/>
                      <wp:docPr id="29" name="Rectangles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1390" cy="130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9.25pt;margin-top:107.2pt;height:10.25pt;width:75.7pt;z-index:251660288;v-text-anchor:middle;mso-width-relative:page;mso-height-relative:page;" filled="f" stroked="t" coordsize="21600,21600" o:gfxdata="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PANRC2AAAAAsBAAAPAAAAAAAAAAEAIAAAACIAAABkcnMvZG93bnJldi54bWxQSwECFAAUAAAA&#10;CACHTuJA5SshpGACAADQBAAADgAAAAAAAAABACAAAAAnAQAAZHJzL2Uyb0RvYy54bWxQSwUGAAAA&#10;AAYABgBZAQAA+QUAAAAA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5713730" cy="1860550"/>
                  <wp:effectExtent l="0" t="0" r="1270" b="6350"/>
                  <wp:docPr id="2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73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B72EA1">
            <w:pPr>
              <w:spacing w:after="0"/>
              <w:jc w:val="left"/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2213610</wp:posOffset>
                      </wp:positionH>
                      <wp:positionV relativeFrom="paragraph">
                        <wp:posOffset>796290</wp:posOffset>
                      </wp:positionV>
                      <wp:extent cx="3223895" cy="241300"/>
                      <wp:effectExtent l="6350" t="6350" r="8255" b="19050"/>
                      <wp:wrapNone/>
                      <wp:docPr id="30" name="Rectangles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3895" cy="241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74.3pt;margin-top:62.7pt;height:19pt;width:253.85pt;z-index:251661312;v-text-anchor:middle;mso-width-relative:page;mso-height-relative:page;" filled="f" stroked="t" coordsize="21600,21600" o:gfxdata="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BaKjabYAAAACwEAAA8AAAAAAAAAAQAgAAAAIgAAAGRycy9kb3ducmV2LnhtbFBLAQIUABQA&#10;AAAIAIdO4kBDekHQYgIAANEEAAAOAAAAAAAAAAEAIAAAACcBAABkcnMvZTJvRG9jLnhtbFBLBQYA&#10;AAAABgAGAFkBAAD7BQAAAAA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1028065</wp:posOffset>
                      </wp:positionV>
                      <wp:extent cx="5374640" cy="241300"/>
                      <wp:effectExtent l="6350" t="6350" r="10160" b="19050"/>
                      <wp:wrapNone/>
                      <wp:docPr id="31" name="Rectangle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74640" cy="241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.35pt;margin-top:80.95pt;height:19pt;width:423.2pt;z-index:251662336;v-text-anchor:middle;mso-width-relative:page;mso-height-relative:page;" filled="f" stroked="t" coordsize="21600,21600" o:gfxdata="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AzdmKzWAAAACgEAAA8AAAAAAAAAAQAgAAAAIgAAAGRycy9kb3ducmV2LnhtbFBLAQIUABQAAAAI&#10;AIdO4kDE9Od2YQIAANEEAAAOAAAAAAAAAAEAIAAAACUBAABkcnMvZTJvRG9jLnhtbFBLBQYAAAAA&#10;BgAGAFkBAAD4BQAAAAA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5717540" cy="1797685"/>
                  <wp:effectExtent l="0" t="0" r="16510" b="12065"/>
                  <wp:docPr id="2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540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7DDD5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03"/>
              <w:gridCol w:w="5103"/>
            </w:tblGrid>
            <w:tr w14:paraId="0023F9B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55" w:hRule="atLeast"/>
              </w:trPr>
              <w:tc>
                <w:tcPr>
                  <w:tcW w:w="3903" w:type="dxa"/>
                </w:tcPr>
                <w:p w14:paraId="7AAACBF0"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1990725" cy="2619375"/>
                        <wp:effectExtent l="9525" t="9525" r="19050" b="19050"/>
                        <wp:docPr id="22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0725" cy="2619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3" w:type="dxa"/>
                </w:tcPr>
                <w:p w14:paraId="0D501C53"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3102610" cy="2818765"/>
                        <wp:effectExtent l="0" t="0" r="2540" b="635"/>
                        <wp:docPr id="17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2610" cy="2818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F443CE8">
            <w:pPr>
              <w:spacing w:after="0"/>
              <w:jc w:val="left"/>
            </w:pPr>
          </w:p>
          <w:p w14:paraId="22693B86">
            <w:pPr>
              <w:spacing w:after="0"/>
              <w:jc w:val="left"/>
            </w:pPr>
          </w:p>
          <w:p w14:paraId="5C09D5D4">
            <w:pPr>
              <w:spacing w:after="0"/>
              <w:jc w:val="left"/>
            </w:pPr>
          </w:p>
          <w:p w14:paraId="4AAC6DA4">
            <w:pPr>
              <w:spacing w:after="0"/>
              <w:jc w:val="left"/>
            </w:pPr>
          </w:p>
          <w:p w14:paraId="64E8F7ED">
            <w:pPr>
              <w:spacing w:after="0"/>
              <w:jc w:val="left"/>
            </w:pPr>
          </w:p>
          <w:p w14:paraId="4D13F31C">
            <w:pPr>
              <w:spacing w:after="0"/>
              <w:jc w:val="left"/>
              <w:rPr>
                <w:rFonts w:hint="eastAsia"/>
                <w:color w:val="FF0000"/>
                <w:lang w:val="en-US" w:eastAsia="ko-KR"/>
              </w:rPr>
            </w:pPr>
            <w:r>
              <w:rPr>
                <w:rFonts w:hint="eastAsia"/>
                <w:color w:val="FF0000"/>
                <w:lang w:val="en-US" w:eastAsia="ko-KR"/>
              </w:rPr>
              <w:t>*오류 확인</w:t>
            </w:r>
          </w:p>
          <w:p w14:paraId="59BE6774">
            <w:pPr>
              <w:spacing w:after="0"/>
              <w:jc w:val="left"/>
            </w:pPr>
            <w:r>
              <w:rPr>
                <w:rFonts w:hint="default"/>
                <w:sz w:val="16"/>
                <w:szCs w:val="16"/>
              </w:rPr>
              <w:t>계좌번호 미입력 오류 처리 여부</w:t>
            </w:r>
            <w:r>
              <w:rPr>
                <w:rFonts w:hint="eastAsia"/>
                <w:sz w:val="16"/>
                <w:szCs w:val="16"/>
                <w:lang w:val="en-US" w:eastAsia="ko-KR"/>
              </w:rPr>
              <w:t xml:space="preserve"> </w:t>
            </w:r>
            <w:r>
              <w:rPr>
                <w:rFonts w:hint="eastAsia"/>
                <w:lang w:val="en-US" w:eastAsia="ko-KR"/>
              </w:rPr>
              <w:t xml:space="preserve">                          </w:t>
            </w:r>
            <w:r>
              <w:drawing>
                <wp:inline distT="0" distB="0" distL="114300" distR="114300">
                  <wp:extent cx="3882390" cy="2282825"/>
                  <wp:effectExtent l="0" t="0" r="3810" b="3175"/>
                  <wp:docPr id="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390" cy="228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847CD9">
            <w:pPr>
              <w:spacing w:after="0"/>
              <w:jc w:val="left"/>
            </w:pPr>
            <w:r>
              <w:rPr>
                <w:rFonts w:hint="eastAsia"/>
                <w:lang w:val="en-US" w:eastAsia="ko-KR"/>
              </w:rPr>
              <w:t xml:space="preserve"> </w:t>
            </w:r>
            <w:r>
              <w:rPr>
                <w:rFonts w:hint="default"/>
                <w:sz w:val="16"/>
                <w:szCs w:val="16"/>
              </w:rPr>
              <w:t>잘못된 계좌번호 오류 처리 여부</w:t>
            </w:r>
          </w:p>
          <w:p w14:paraId="1970B637">
            <w:pPr>
              <w:spacing w:after="0"/>
              <w:jc w:val="left"/>
            </w:pPr>
            <w:r>
              <w:drawing>
                <wp:inline distT="0" distB="0" distL="114300" distR="114300">
                  <wp:extent cx="3861435" cy="2193925"/>
                  <wp:effectExtent l="0" t="0" r="5715" b="1587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1435" cy="219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A952B5">
            <w:pPr>
              <w:spacing w:after="0"/>
              <w:jc w:val="left"/>
              <w:rPr>
                <w:color w:val="auto"/>
              </w:rPr>
            </w:pPr>
            <w:r>
              <w:rPr>
                <w:rFonts w:hint="eastAsia"/>
                <w:color w:val="auto"/>
                <w:lang w:val="en-US" w:eastAsia="ko-KR"/>
              </w:rPr>
              <w:t>중복 로그인 및 세션 종료 오류 여부 동일합니다</w:t>
            </w:r>
          </w:p>
          <w:p w14:paraId="036D8105">
            <w:pPr>
              <w:spacing w:after="0"/>
              <w:jc w:val="left"/>
            </w:pPr>
            <w:r>
              <w:drawing>
                <wp:inline distT="0" distB="0" distL="114300" distR="114300">
                  <wp:extent cx="3890010" cy="1995170"/>
                  <wp:effectExtent l="0" t="0" r="15240" b="5080"/>
                  <wp:docPr id="6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010" cy="199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7B751">
            <w:pPr>
              <w:spacing w:after="0"/>
              <w:jc w:val="left"/>
            </w:pPr>
          </w:p>
          <w:p w14:paraId="58CE9EF5">
            <w:pPr>
              <w:spacing w:after="0"/>
              <w:jc w:val="left"/>
            </w:pPr>
          </w:p>
          <w:p w14:paraId="46D3998E">
            <w:pPr>
              <w:spacing w:after="0"/>
              <w:jc w:val="left"/>
            </w:pPr>
          </w:p>
          <w:p w14:paraId="2AA9C2EC">
            <w:pPr>
              <w:spacing w:after="0"/>
              <w:jc w:val="left"/>
            </w:pPr>
          </w:p>
          <w:p w14:paraId="271AD070">
            <w:pPr>
              <w:spacing w:after="0"/>
              <w:jc w:val="left"/>
            </w:pPr>
          </w:p>
          <w:p w14:paraId="634FCEA2"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</w:tc>
      </w:tr>
      <w:tr w14:paraId="1D7810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5BEB66B6"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gridSpan w:val="2"/>
            <w:vAlign w:val="center"/>
          </w:tcPr>
          <w:p w14:paraId="6D940F09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거래내역 – TRANSACTION</w:t>
            </w:r>
          </w:p>
        </w:tc>
      </w:tr>
      <w:tr w14:paraId="6A3E12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2F7E65FD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gridSpan w:val="2"/>
            <w:vAlign w:val="center"/>
          </w:tcPr>
          <w:p w14:paraId="453F7C4C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[9] 결과처리 검증_정상 조회 확인 여부</w:t>
            </w:r>
          </w:p>
        </w:tc>
      </w:tr>
      <w:tr w14:paraId="11A62E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83" w:hRule="atLeast"/>
        </w:trPr>
        <w:tc>
          <w:tcPr>
            <w:tcW w:w="9232" w:type="dxa"/>
            <w:gridSpan w:val="3"/>
          </w:tcPr>
          <w:p w14:paraId="03BC6906">
            <w:pPr>
              <w:spacing w:after="0"/>
              <w:jc w:val="left"/>
              <w:rPr>
                <w:rFonts w:hint="default" w:ascii="맑은 고딕" w:hAnsi="맑은 고딕" w:eastAsia="맑은 고딕"/>
                <w:lang w:val="en-US"/>
              </w:rPr>
            </w:pPr>
            <w:r>
              <w:rPr>
                <w:rFonts w:hint="eastAsia" w:ascii="맑은 고딕" w:hAnsi="맑은 고딕" w:eastAsia="맑은 고딕"/>
              </w:rPr>
              <w:t xml:space="preserve">조회기간: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20240530</w:t>
            </w:r>
            <w:r>
              <w:rPr>
                <w:rFonts w:ascii="맑은 고딕" w:hAnsi="맑은 고딕" w:eastAsia="맑은 고딕"/>
              </w:rPr>
              <w:t>-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20240826</w:t>
            </w:r>
          </w:p>
          <w:p w14:paraId="2187B2C6">
            <w:pPr>
              <w:spacing w:after="0"/>
              <w:jc w:val="left"/>
              <w:rPr>
                <w:rFonts w:hint="eastAsia" w:ascii="맑은 고딕" w:hAnsi="맑은 고딕" w:eastAsia="맑은 고딕"/>
                <w:lang w:val="en-US" w:eastAsia="ko-KR"/>
              </w:rPr>
            </w:pPr>
            <w:r>
              <w:drawing>
                <wp:inline distT="0" distB="0" distL="114300" distR="114300">
                  <wp:extent cx="5721350" cy="2491740"/>
                  <wp:effectExtent l="0" t="0" r="12700" b="3810"/>
                  <wp:docPr id="3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0" cy="249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703"/>
              <w:gridCol w:w="5166"/>
            </w:tblGrid>
            <w:tr w14:paraId="15E52FF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86" w:hRule="atLeast"/>
              </w:trPr>
              <w:tc>
                <w:tcPr>
                  <w:tcW w:w="3703" w:type="dxa"/>
                </w:tcPr>
                <w:p w14:paraId="722917FE"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1971675" cy="3810000"/>
                        <wp:effectExtent l="9525" t="9525" r="19050" b="9525"/>
                        <wp:docPr id="23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1675" cy="381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DC543D"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 w14:paraId="0382CCF1">
                  <w:pPr>
                    <w:spacing w:after="0" w:line="240" w:lineRule="auto"/>
                    <w:rPr>
                      <w:rFonts w:ascii="맑은 고딕" w:hAnsi="맑은 고딕" w:eastAsia="맑은 고딕"/>
                    </w:rPr>
                  </w:pPr>
                </w:p>
              </w:tc>
              <w:tc>
                <w:tcPr>
                  <w:tcW w:w="5166" w:type="dxa"/>
                </w:tcPr>
                <w:p w14:paraId="27EFFA5B"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3138805" cy="3865880"/>
                        <wp:effectExtent l="0" t="0" r="4445" b="1270"/>
                        <wp:docPr id="3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805" cy="3865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  <w:p w14:paraId="03301DB5">
                  <w:pPr>
                    <w:tabs>
                      <w:tab w:val="left" w:pos="1465"/>
                    </w:tabs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</w:tc>
            </w:tr>
          </w:tbl>
          <w:p w14:paraId="509782A8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2DC2C934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79401714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491C9839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68331D8C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60FE3CC6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</w:tr>
      <w:tr w14:paraId="34BEFF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568" w:type="dxa"/>
            <w:shd w:val="clear" w:color="auto" w:fill="D9D9D9"/>
            <w:vAlign w:val="center"/>
          </w:tcPr>
          <w:p w14:paraId="1618C67E"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gridSpan w:val="2"/>
            <w:vAlign w:val="center"/>
          </w:tcPr>
          <w:p w14:paraId="34B0B9CE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거래내역 – TRANSACTION</w:t>
            </w:r>
          </w:p>
        </w:tc>
      </w:tr>
      <w:tr w14:paraId="2FE9B6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30EE2554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gridSpan w:val="2"/>
            <w:tcBorders>
              <w:bottom w:val="nil"/>
            </w:tcBorders>
            <w:vAlign w:val="center"/>
          </w:tcPr>
          <w:p w14:paraId="32654CB2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[9] 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결과처리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검증_데이터가 없는 경우 42110000</w:t>
            </w:r>
          </w:p>
        </w:tc>
      </w:tr>
      <w:tr w14:paraId="5E1AE7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87" w:hRule="atLeast"/>
        </w:trPr>
        <w:tc>
          <w:tcPr>
            <w:tcW w:w="9232" w:type="dxa"/>
            <w:gridSpan w:val="3"/>
          </w:tcPr>
          <w:p w14:paraId="67078C86">
            <w:pPr>
              <w:spacing w:after="0"/>
              <w:jc w:val="left"/>
              <w:rPr>
                <w:rFonts w:hint="default" w:ascii="맑은 고딕" w:hAnsi="맑은 고딕" w:eastAsia="맑은 고딕"/>
                <w:lang w:val="en-US"/>
              </w:rPr>
            </w:pPr>
            <w:r>
              <w:rPr>
                <w:rFonts w:hint="eastAsia" w:ascii="맑은 고딕" w:hAnsi="맑은 고딕" w:eastAsia="맑은 고딕"/>
              </w:rPr>
              <w:t xml:space="preserve">조회기간: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20240826</w:t>
            </w:r>
            <w:r>
              <w:rPr>
                <w:rFonts w:ascii="맑은 고딕" w:hAnsi="맑은 고딕" w:eastAsia="맑은 고딕"/>
              </w:rPr>
              <w:t>-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20240826</w:t>
            </w:r>
          </w:p>
          <w:p w14:paraId="2E985909"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716905" cy="2552065"/>
                  <wp:effectExtent l="0" t="0" r="17145" b="635"/>
                  <wp:docPr id="4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905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73F93E">
            <w:pPr>
              <w:tabs>
                <w:tab w:val="left" w:pos="7545"/>
              </w:tabs>
            </w:pPr>
            <w:r>
              <w:drawing>
                <wp:inline distT="0" distB="0" distL="114300" distR="114300">
                  <wp:extent cx="5718810" cy="4226560"/>
                  <wp:effectExtent l="0" t="0" r="15240" b="2540"/>
                  <wp:docPr id="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810" cy="422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E790E">
            <w:pPr>
              <w:tabs>
                <w:tab w:val="left" w:pos="7545"/>
              </w:tabs>
            </w:pPr>
          </w:p>
          <w:p w14:paraId="0D0C685B">
            <w:pPr>
              <w:tabs>
                <w:tab w:val="left" w:pos="7545"/>
              </w:tabs>
            </w:pPr>
          </w:p>
          <w:p w14:paraId="35296BF8">
            <w:pPr>
              <w:tabs>
                <w:tab w:val="left" w:pos="7545"/>
              </w:tabs>
            </w:pPr>
          </w:p>
        </w:tc>
      </w:tr>
      <w:tr w14:paraId="4F26A9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1639" w:type="dxa"/>
            <w:gridSpan w:val="2"/>
            <w:shd w:val="clear" w:color="auto" w:fill="C7C7C7"/>
            <w:vAlign w:val="center"/>
          </w:tcPr>
          <w:p w14:paraId="446941D0">
            <w:pPr>
              <w:spacing w:after="0"/>
              <w:jc w:val="distribute"/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593" w:type="dxa"/>
            <w:vAlign w:val="center"/>
          </w:tcPr>
          <w:p w14:paraId="5681EF6E"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거래내역 – TRANSACTION</w:t>
            </w:r>
          </w:p>
        </w:tc>
      </w:tr>
      <w:tr w14:paraId="68CF0F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1639" w:type="dxa"/>
            <w:gridSpan w:val="2"/>
            <w:shd w:val="clear" w:color="auto" w:fill="C7C7C7"/>
            <w:vAlign w:val="center"/>
          </w:tcPr>
          <w:p w14:paraId="4F67EAAB">
            <w:pPr>
              <w:spacing w:after="0"/>
              <w:jc w:val="distribute"/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593" w:type="dxa"/>
            <w:vAlign w:val="center"/>
          </w:tcPr>
          <w:p w14:paraId="16E592BA">
            <w:pPr>
              <w:spacing w:after="0"/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[9] 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다음페이지 결과처리 여부</w:t>
            </w:r>
          </w:p>
        </w:tc>
      </w:tr>
      <w:tr w14:paraId="3311F1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5" w:hRule="atLeast"/>
        </w:trPr>
        <w:tc>
          <w:tcPr>
            <w:tcW w:w="9232" w:type="dxa"/>
            <w:gridSpan w:val="3"/>
          </w:tcPr>
          <w:p w14:paraId="0BE752CC">
            <w:pPr>
              <w:tabs>
                <w:tab w:val="left" w:pos="7545"/>
              </w:tabs>
              <w:rPr>
                <w:rFonts w:hint="eastAsia" w:asciiTheme="majorHAnsi" w:hAnsiTheme="majorHAnsi" w:eastAsiaTheme="majorHAnsi"/>
                <w:sz w:val="16"/>
                <w:szCs w:val="16"/>
                <w:lang w:val="en-US" w:eastAsia="ko-KR"/>
              </w:rPr>
            </w:pPr>
            <w:r>
              <w:rPr>
                <w:rFonts w:hint="eastAsia" w:asciiTheme="majorHAnsi" w:hAnsiTheme="majorHAnsi" w:eastAsiaTheme="majorHAnsi"/>
                <w:sz w:val="16"/>
                <w:szCs w:val="16"/>
              </w:rPr>
              <w:t>조회시간: 202</w:t>
            </w:r>
            <w:r>
              <w:rPr>
                <w:rFonts w:hint="eastAsia" w:asciiTheme="majorHAnsi" w:hAnsiTheme="majorHAnsi" w:eastAsiaTheme="majorHAnsi"/>
                <w:sz w:val="16"/>
                <w:szCs w:val="16"/>
                <w:lang w:val="en-US" w:eastAsia="ko-KR"/>
              </w:rPr>
              <w:t>40531</w:t>
            </w:r>
            <w:r>
              <w:rPr>
                <w:rFonts w:hint="eastAsia" w:asciiTheme="majorHAnsi" w:hAnsiTheme="majorHAnsi" w:eastAsiaTheme="majorHAnsi"/>
                <w:sz w:val="16"/>
                <w:szCs w:val="16"/>
              </w:rPr>
              <w:t>-202</w:t>
            </w:r>
            <w:r>
              <w:rPr>
                <w:rFonts w:hint="eastAsia" w:asciiTheme="majorHAnsi" w:hAnsiTheme="majorHAnsi" w:eastAsiaTheme="majorHAnsi"/>
                <w:sz w:val="16"/>
                <w:szCs w:val="16"/>
                <w:lang w:val="en-US" w:eastAsia="ko-KR"/>
              </w:rPr>
              <w:t>40828</w:t>
            </w:r>
          </w:p>
          <w:p w14:paraId="7791613A">
            <w:pPr>
              <w:tabs>
                <w:tab w:val="left" w:pos="7545"/>
              </w:tabs>
              <w:rPr>
                <w:rFonts w:asciiTheme="majorHAnsi" w:hAnsiTheme="majorHAnsi" w:eastAsiaTheme="majorHAnsi"/>
                <w:sz w:val="16"/>
                <w:szCs w:val="16"/>
                <w:lang w:bidi="km-KH"/>
              </w:rPr>
            </w:pPr>
            <w:r>
              <w:rPr>
                <w:rFonts w:hint="eastAsia" w:asciiTheme="majorHAnsi" w:hAnsiTheme="majorHAnsi" w:eastAsiaTheme="majorHAnsi"/>
                <w:sz w:val="16"/>
                <w:szCs w:val="16"/>
                <w:lang w:bidi="km-KH"/>
              </w:rPr>
              <w:t>결과</w:t>
            </w:r>
            <w:r>
              <w:rPr>
                <w:rFonts w:asciiTheme="majorHAnsi" w:hAnsiTheme="majorHAnsi" w:eastAsiaTheme="majorHAnsi"/>
                <w:sz w:val="16"/>
                <w:szCs w:val="16"/>
                <w:lang w:bidi="km-KH"/>
              </w:rPr>
              <w:t xml:space="preserve"> 총 </w:t>
            </w:r>
            <w:r>
              <w:rPr>
                <w:rFonts w:hint="eastAsia" w:asciiTheme="majorHAnsi" w:hAnsiTheme="majorHAnsi" w:eastAsiaTheme="majorHAnsi"/>
                <w:sz w:val="16"/>
                <w:szCs w:val="16"/>
                <w:lang w:val="en-US" w:eastAsia="ko-KR" w:bidi="km-KH"/>
              </w:rPr>
              <w:t>11</w:t>
            </w:r>
            <w:r>
              <w:rPr>
                <w:rFonts w:asciiTheme="majorHAnsi" w:hAnsiTheme="majorHAnsi" w:eastAsiaTheme="majorHAnsi"/>
                <w:sz w:val="16"/>
                <w:szCs w:val="16"/>
                <w:lang w:bidi="km-KH"/>
              </w:rPr>
              <w:t xml:space="preserve">건, 페이지 총 </w:t>
            </w:r>
            <w:r>
              <w:rPr>
                <w:rFonts w:hint="eastAsia" w:asciiTheme="majorHAnsi" w:hAnsiTheme="majorHAnsi" w:eastAsiaTheme="majorHAnsi"/>
                <w:sz w:val="16"/>
                <w:szCs w:val="16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sz w:val="16"/>
                <w:szCs w:val="16"/>
                <w:lang w:bidi="km-KH"/>
              </w:rPr>
              <w:t>건</w:t>
            </w:r>
          </w:p>
          <w:p w14:paraId="695AE710">
            <w:pPr>
              <w:spacing w:after="0"/>
              <w:jc w:val="left"/>
              <w:rPr>
                <w:rFonts w:asciiTheme="majorHAnsi" w:hAnsiTheme="majorHAnsi" w:eastAsiaTheme="majorHAnsi"/>
                <w:sz w:val="16"/>
                <w:szCs w:val="16"/>
                <w:lang w:bidi="km-KH"/>
              </w:rPr>
            </w:pPr>
            <w:r>
              <w:rPr>
                <w:rFonts w:hint="eastAsia" w:asciiTheme="majorHAnsi" w:hAnsiTheme="majorHAnsi" w:eastAsiaTheme="majorHAnsi"/>
                <w:sz w:val="16"/>
                <w:szCs w:val="16"/>
                <w:lang w:bidi="km-KH"/>
              </w:rPr>
              <w:t>한페이지에</w:t>
            </w:r>
            <w:r>
              <w:rPr>
                <w:rFonts w:asciiTheme="majorHAnsi" w:hAnsiTheme="majorHAnsi" w:eastAsiaTheme="majorHAnsi"/>
                <w:sz w:val="16"/>
                <w:szCs w:val="16"/>
                <w:lang w:bidi="km-KH"/>
              </w:rPr>
              <w:t xml:space="preserve"> 결과 </w:t>
            </w:r>
            <w:r>
              <w:rPr>
                <w:rFonts w:hint="eastAsia" w:asciiTheme="majorHAnsi" w:hAnsiTheme="majorHAnsi" w:eastAsiaTheme="majorHAnsi"/>
                <w:sz w:val="16"/>
                <w:szCs w:val="16"/>
                <w:lang w:val="en-US" w:eastAsia="ko-KR" w:bidi="km-KH"/>
              </w:rPr>
              <w:t>10</w:t>
            </w:r>
            <w:r>
              <w:rPr>
                <w:rFonts w:asciiTheme="majorHAnsi" w:hAnsiTheme="majorHAnsi" w:eastAsiaTheme="majorHAnsi"/>
                <w:sz w:val="16"/>
                <w:szCs w:val="16"/>
                <w:lang w:bidi="km-KH"/>
              </w:rPr>
              <w:t>건 표시됨</w:t>
            </w:r>
          </w:p>
          <w:p w14:paraId="01B19AC2">
            <w:pPr>
              <w:spacing w:after="0"/>
              <w:jc w:val="left"/>
              <w:rPr>
                <w:rFonts w:hint="default" w:eastAsiaTheme="majorHAnsi"/>
                <w:color w:val="FF0000"/>
                <w:sz w:val="16"/>
                <w:szCs w:val="16"/>
                <w:lang w:val="en-US" w:eastAsia="ko-KR"/>
              </w:rPr>
            </w:pPr>
            <w:r>
              <w:rPr>
                <w:rFonts w:hint="eastAsia" w:asciiTheme="majorHAnsi" w:hAnsiTheme="majorHAnsi" w:eastAsiaTheme="majorHAnsi"/>
                <w:sz w:val="16"/>
                <w:szCs w:val="16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sz w:val="16"/>
                <w:szCs w:val="16"/>
                <w:lang w:bidi="km-KH"/>
              </w:rPr>
              <w:t xml:space="preserve"> 페이지</w:t>
            </w:r>
            <w:r>
              <w:rPr>
                <w:rFonts w:hint="eastAsia" w:asciiTheme="majorHAnsi" w:hAnsiTheme="majorHAnsi" w:eastAsiaTheme="majorHAnsi"/>
                <w:sz w:val="16"/>
                <w:szCs w:val="16"/>
                <w:lang w:val="en-US" w:eastAsia="ko-KR" w:bidi="km-KH"/>
              </w:rPr>
              <w:t>: 10</w:t>
            </w:r>
            <w:r>
              <w:rPr>
                <w:rFonts w:ascii="맑은 고딕" w:hAnsi="맑은 고딕" w:eastAsia="맑은 고딕"/>
                <w:sz w:val="16"/>
                <w:szCs w:val="16"/>
              </w:rPr>
              <w:t>건</w:t>
            </w:r>
          </w:p>
          <w:p w14:paraId="4ACB695C">
            <w:pPr>
              <w:tabs>
                <w:tab w:val="left" w:pos="7545"/>
              </w:tabs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3095625</wp:posOffset>
                      </wp:positionV>
                      <wp:extent cx="4159250" cy="412750"/>
                      <wp:effectExtent l="6350" t="6350" r="6350" b="19050"/>
                      <wp:wrapNone/>
                      <wp:docPr id="10" name="Rectangle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9250" cy="412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.45pt;margin-top:243.75pt;height:32.5pt;width:327.5pt;z-index:251666432;v-text-anchor:middle;mso-width-relative:page;mso-height-relative:page;" filled="f" stroked="t" coordsize="21600,21600" o:gfxdata="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4elDktcAAAAKAQAADwAAAAAAAAABACAAAAAiAAAAZHJzL2Rvd25yZXYueG1sUEsBAhQAFAAAAAgA&#10;h07iQDivSHhfAgAA0QQAAA4AAAAAAAAAAQAgAAAAJgEAAGRycy9lMm9Eb2MueG1sUEsFBgAAAAAG&#10;AAYAWQEAAPcFAAAAAA=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1323975</wp:posOffset>
                      </wp:positionV>
                      <wp:extent cx="4159250" cy="412750"/>
                      <wp:effectExtent l="6350" t="6350" r="6350" b="19050"/>
                      <wp:wrapNone/>
                      <wp:docPr id="9" name="Rectangle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61365" y="3888105"/>
                                <a:ext cx="4159250" cy="412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.95pt;margin-top:104.25pt;height:32.5pt;width:327.5pt;z-index:251665408;v-text-anchor:middle;mso-width-relative:page;mso-height-relative:page;" filled="f" stroked="t" coordsize="21600,21600" o:gfxdata="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AYLkPWAAAACgEAAA8AAAAAAAAAAQAgAAAAIgAAAGRycy9kb3ducmV2Lnht&#10;bFBLAQIUABQAAAAIAIdO4kA/EPh4bQIAANoEAAAOAAAAAAAAAAEAIAAAACUBAABkcnMvZTJvRG9j&#10;LnhtbFBLBQYAAAAABgAGAFkBAAAEBgAAAAA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4224020" cy="3713480"/>
                  <wp:effectExtent l="0" t="0" r="5080" b="1270"/>
                  <wp:docPr id="4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020" cy="371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727CA3">
            <w:pPr>
              <w:tabs>
                <w:tab w:val="left" w:pos="7545"/>
              </w:tabs>
            </w:pP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:</w:t>
            </w:r>
            <w:r>
              <w:rPr>
                <w:rFonts w:hint="default"/>
              </w:rPr>
              <w:t xml:space="preserve">처음 </w:t>
            </w:r>
            <w:r>
              <w:rPr>
                <w:rFonts w:hint="eastAsia"/>
                <w:lang w:val="en-US" w:eastAsia="ko-KR"/>
              </w:rPr>
              <w:t>2</w:t>
            </w:r>
            <w:r>
              <w:rPr>
                <w:rFonts w:ascii="맑은 고딕" w:hAnsi="맑은 고딕" w:eastAsia="맑은 고딕"/>
              </w:rPr>
              <w:t>건</w:t>
            </w:r>
          </w:p>
          <w:p w14:paraId="59619CC7">
            <w:pPr>
              <w:tabs>
                <w:tab w:val="left" w:pos="7545"/>
              </w:tabs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4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5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3491230" cy="3032125"/>
                  <wp:effectExtent l="0" t="0" r="13970" b="15875"/>
                  <wp:docPr id="6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230" cy="303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E2D57D">
            <w:pPr>
              <w:tabs>
                <w:tab w:val="left" w:pos="7545"/>
              </w:tabs>
            </w:pP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:</w:t>
            </w:r>
            <w:r>
              <w:rPr>
                <w:rFonts w:hint="default" w:ascii="맑은 고딕" w:hAnsi="맑은 고딕" w:eastAsia="맑은 고딕"/>
              </w:rPr>
              <w:t>마지막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 xml:space="preserve"> 2</w:t>
            </w:r>
            <w:r>
              <w:rPr>
                <w:rFonts w:ascii="맑은 고딕" w:hAnsi="맑은 고딕" w:eastAsia="맑은 고딕"/>
              </w:rPr>
              <w:t>건</w:t>
            </w:r>
          </w:p>
          <w:p w14:paraId="05603345">
            <w:pPr>
              <w:spacing w:after="0"/>
              <w:jc w:val="left"/>
              <w:rPr>
                <w:rFonts w:hint="default" w:ascii="맑은 고딕" w:hAnsi="맑은 고딕" w:eastAsia="맑은 고딕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645660" cy="2495550"/>
                  <wp:effectExtent l="0" t="0" r="0" b="0"/>
                  <wp:docPr id="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11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66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9DACB">
            <w:pPr>
              <w:spacing w:after="0"/>
              <w:jc w:val="left"/>
              <w:rPr>
                <w:rFonts w:hint="default" w:ascii="맑은 고딕" w:hAnsi="맑은 고딕" w:eastAsia="맑은 고딕"/>
              </w:rPr>
            </w:pPr>
          </w:p>
          <w:p w14:paraId="01F96D9C">
            <w:pPr>
              <w:spacing w:after="0"/>
              <w:jc w:val="left"/>
              <w:rPr>
                <w:rFonts w:hint="default" w:ascii="맑은 고딕" w:hAnsi="맑은 고딕" w:eastAsia="맑은 고딕"/>
              </w:rPr>
            </w:pPr>
            <w:r>
              <w:drawing>
                <wp:inline distT="0" distB="0" distL="114300" distR="114300">
                  <wp:extent cx="5724525" cy="2349500"/>
                  <wp:effectExtent l="0" t="0" r="9525" b="12700"/>
                  <wp:docPr id="4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F53704">
            <w:pPr>
              <w:spacing w:after="0"/>
              <w:jc w:val="left"/>
            </w:pPr>
            <w:r>
              <w:rPr>
                <w:rFonts w:hint="default" w:ascii="맑은 고딕" w:hAnsi="맑은 고딕" w:eastAsia="맑은 고딕"/>
              </w:rPr>
              <w:t>마지막 페이지</w:t>
            </w:r>
            <w:r>
              <w:rPr>
                <w:rFonts w:ascii="맑은 고딕" w:hAnsi="맑은 고딕" w:eastAsia="맑은 고딕"/>
              </w:rPr>
              <w:t xml:space="preserve">: </w:t>
            </w:r>
            <w:r>
              <w:rPr>
                <w:rFonts w:hint="default" w:ascii="맑은 고딕" w:hAnsi="맑은 고딕" w:eastAsia="맑은 고딕"/>
              </w:rPr>
              <w:t xml:space="preserve">마지막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1</w:t>
            </w:r>
            <w:r>
              <w:rPr>
                <w:rFonts w:ascii="맑은 고딕" w:hAnsi="맑은 고딕" w:eastAsia="맑은 고딕"/>
              </w:rPr>
              <w:t>건</w:t>
            </w:r>
          </w:p>
          <w:p w14:paraId="061E0579">
            <w:pPr>
              <w:tabs>
                <w:tab w:val="left" w:pos="7545"/>
              </w:tabs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4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705350" cy="2162175"/>
                  <wp:effectExtent l="0" t="0" r="0" b="9525"/>
                  <wp:docPr id="1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79DF05">
            <w:pPr>
              <w:tabs>
                <w:tab w:val="left" w:pos="7545"/>
              </w:tabs>
            </w:pPr>
          </w:p>
          <w:p w14:paraId="5D8BA739">
            <w:pPr>
              <w:tabs>
                <w:tab w:val="left" w:pos="7545"/>
              </w:tabs>
            </w:pPr>
          </w:p>
          <w:p w14:paraId="67B25104">
            <w:pPr>
              <w:spacing w:after="0"/>
              <w:jc w:val="left"/>
            </w:pPr>
            <w:r>
              <w:rPr>
                <w:rFonts w:hint="eastAsia"/>
                <w:color w:val="FF0000"/>
                <w:lang w:val="en-US" w:eastAsia="ko-KR"/>
              </w:rPr>
              <w:t>*오류 확인</w:t>
            </w:r>
          </w:p>
          <w:p w14:paraId="08968744">
            <w:pPr>
              <w:tabs>
                <w:tab w:val="left" w:pos="7545"/>
              </w:tabs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4229100</wp:posOffset>
                      </wp:positionH>
                      <wp:positionV relativeFrom="paragraph">
                        <wp:posOffset>20955</wp:posOffset>
                      </wp:positionV>
                      <wp:extent cx="1524635" cy="412750"/>
                      <wp:effectExtent l="6350" t="6350" r="12065" b="19050"/>
                      <wp:wrapNone/>
                      <wp:docPr id="39" name="Rectangles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635" cy="412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33pt;margin-top:1.65pt;height:32.5pt;width:120.05pt;z-index:251667456;v-text-anchor:middle;mso-width-relative:page;mso-height-relative:page;" filled="f" stroked="t" coordsize="21600,21600" o:gfxdata="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mSKO81QAAAAgBAAAPAAAAAAAAAAEAIAAAACIAAABkcnMvZG93bnJldi54bWxQSwECFAAUAAAA&#10;CACHTuJAqk8ehGMCAADRBAAADgAAAAAAAAABACAAAAAkAQAAZHJzL2Uyb0RvYy54bWxQSwUGAAAA&#10;AAYABgBZAQAA+QUAAAAA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5721985" cy="2346960"/>
                  <wp:effectExtent l="0" t="0" r="12065" b="15240"/>
                  <wp:docPr id="6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985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BABF58">
            <w:pPr>
              <w:tabs>
                <w:tab w:val="left" w:pos="7545"/>
              </w:tabs>
              <w:rPr>
                <w:rFonts w:hint="eastAsia" w:eastAsiaTheme="minorEastAsia"/>
                <w:lang w:val="en-US" w:eastAsia="ko-KR"/>
              </w:rPr>
            </w:pPr>
            <w:r>
              <w:rPr>
                <w:rFonts w:hint="default"/>
                <w:sz w:val="16"/>
                <w:szCs w:val="16"/>
              </w:rPr>
              <w:t>서비스되지 않는 조회 종료일</w:t>
            </w:r>
            <w:r>
              <w:rPr>
                <w:rFonts w:hint="eastAsia"/>
                <w:sz w:val="16"/>
                <w:szCs w:val="16"/>
                <w:lang w:val="en-US" w:eastAsia="ko-KR"/>
              </w:rPr>
              <w:t xml:space="preserve"> </w:t>
            </w:r>
            <w:r>
              <w:rPr>
                <w:rFonts w:hint="default"/>
                <w:sz w:val="16"/>
                <w:szCs w:val="16"/>
              </w:rPr>
              <w:t>오류 처리 여부</w:t>
            </w:r>
            <w:r>
              <w:rPr>
                <w:rFonts w:hint="eastAsia"/>
                <w:sz w:val="16"/>
                <w:szCs w:val="16"/>
                <w:lang w:val="en-US" w:eastAsia="ko-KR"/>
              </w:rPr>
              <w:t xml:space="preserve"> </w:t>
            </w:r>
          </w:p>
          <w:p w14:paraId="3920F0C7">
            <w:pPr>
              <w:tabs>
                <w:tab w:val="left" w:pos="7545"/>
              </w:tabs>
            </w:pPr>
            <w:r>
              <w:drawing>
                <wp:inline distT="0" distB="0" distL="114300" distR="114300">
                  <wp:extent cx="2447925" cy="1455420"/>
                  <wp:effectExtent l="0" t="0" r="9525" b="1143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D27E4">
            <w:pPr>
              <w:tabs>
                <w:tab w:val="left" w:pos="7545"/>
              </w:tabs>
              <w:rPr>
                <w:rFonts w:hint="eastAsia"/>
                <w:sz w:val="16"/>
                <w:szCs w:val="16"/>
                <w:lang w:val="en-US" w:eastAsia="ko-KR"/>
              </w:rPr>
            </w:pPr>
            <w:r>
              <w:rPr>
                <w:rFonts w:hint="default"/>
                <w:sz w:val="16"/>
                <w:szCs w:val="16"/>
              </w:rPr>
              <w:t>계좌번호 미입력 오류 처리 여부</w:t>
            </w:r>
            <w:r>
              <w:rPr>
                <w:rFonts w:hint="eastAsia"/>
                <w:sz w:val="16"/>
                <w:szCs w:val="16"/>
                <w:lang w:val="en-US" w:eastAsia="ko-KR"/>
              </w:rPr>
              <w:t xml:space="preserve"> </w:t>
            </w:r>
            <w:r>
              <w:rPr>
                <w:rFonts w:hint="eastAsia"/>
                <w:lang w:val="en-US" w:eastAsia="ko-KR"/>
              </w:rPr>
              <w:t xml:space="preserve">                           </w:t>
            </w:r>
            <w:r>
              <w:rPr>
                <w:rFonts w:hint="default"/>
                <w:sz w:val="16"/>
                <w:szCs w:val="16"/>
              </w:rPr>
              <w:t>잘못된 계좌번호 오류 처리 여부</w:t>
            </w:r>
            <w:r>
              <w:rPr>
                <w:rFonts w:hint="eastAsia"/>
                <w:sz w:val="16"/>
                <w:szCs w:val="16"/>
                <w:lang w:val="en-US" w:eastAsia="ko-KR"/>
              </w:rPr>
              <w:t xml:space="preserve"> </w:t>
            </w:r>
          </w:p>
          <w:p w14:paraId="7C0A84EE">
            <w:pPr>
              <w:tabs>
                <w:tab w:val="left" w:pos="7545"/>
              </w:tabs>
              <w:rPr>
                <w:rFonts w:hint="default"/>
                <w:sz w:val="16"/>
                <w:szCs w:val="16"/>
                <w:lang w:val="en-US" w:eastAsia="ko-KR"/>
              </w:rPr>
            </w:pPr>
            <w: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2760345</wp:posOffset>
                  </wp:positionH>
                  <wp:positionV relativeFrom="paragraph">
                    <wp:posOffset>31750</wp:posOffset>
                  </wp:positionV>
                  <wp:extent cx="2520315" cy="1402715"/>
                  <wp:effectExtent l="0" t="0" r="13335" b="6985"/>
                  <wp:wrapSquare wrapText="bothSides"/>
                  <wp:docPr id="1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2520315" cy="1494155"/>
                  <wp:effectExtent l="0" t="0" r="13335" b="10795"/>
                  <wp:docPr id="1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5A6BF8">
            <w:pPr>
              <w:tabs>
                <w:tab w:val="left" w:pos="7545"/>
              </w:tabs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  <w:lang w:val="en-US" w:eastAsia="ko-KR"/>
              </w:rPr>
              <w:t xml:space="preserve"> </w:t>
            </w:r>
            <w:r>
              <w:rPr>
                <w:rFonts w:hint="default"/>
                <w:sz w:val="16"/>
                <w:szCs w:val="16"/>
              </w:rPr>
              <w:t>조회시작일 미입력 오류 처리 여부</w:t>
            </w:r>
            <w:r>
              <w:rPr>
                <w:rFonts w:hint="eastAsia"/>
                <w:sz w:val="16"/>
                <w:szCs w:val="16"/>
                <w:lang w:val="en-US" w:eastAsia="ko-KR"/>
              </w:rPr>
              <w:t xml:space="preserve"> </w:t>
            </w:r>
            <w:r>
              <w:rPr>
                <w:rFonts w:hint="eastAsia"/>
                <w:lang w:val="en-US" w:eastAsia="ko-KR"/>
              </w:rPr>
              <w:t xml:space="preserve">                     </w:t>
            </w:r>
            <w:r>
              <w:rPr>
                <w:rFonts w:hint="default"/>
                <w:sz w:val="16"/>
                <w:szCs w:val="16"/>
              </w:rPr>
              <w:t>잘못된</w:t>
            </w:r>
            <w:r>
              <w:rPr>
                <w:rFonts w:hint="eastAsia"/>
                <w:sz w:val="16"/>
                <w:szCs w:val="16"/>
                <w:lang w:val="en-US" w:eastAsia="ko-KR"/>
              </w:rPr>
              <w:t xml:space="preserve"> </w:t>
            </w:r>
            <w:r>
              <w:rPr>
                <w:rFonts w:hint="default"/>
                <w:sz w:val="16"/>
                <w:szCs w:val="16"/>
              </w:rPr>
              <w:t xml:space="preserve">조회시작일 </w:t>
            </w:r>
            <w:r>
              <w:rPr>
                <w:rFonts w:hint="eastAsia"/>
                <w:sz w:val="16"/>
                <w:szCs w:val="16"/>
                <w:lang w:val="en-US" w:eastAsia="ko-KR"/>
              </w:rPr>
              <w:t>(YYYYMMDD)</w:t>
            </w:r>
            <w:r>
              <w:rPr>
                <w:rFonts w:hint="default"/>
                <w:sz w:val="16"/>
                <w:szCs w:val="16"/>
              </w:rPr>
              <w:t>오류 처리 여부</w:t>
            </w:r>
          </w:p>
          <w:p w14:paraId="24BFC32A">
            <w:pPr>
              <w:tabs>
                <w:tab w:val="left" w:pos="7545"/>
              </w:tabs>
              <w:rPr>
                <w:rFonts w:hint="eastAsia"/>
                <w:lang w:val="en-US" w:eastAsia="ko-KR"/>
              </w:rPr>
            </w:pPr>
            <w: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3037205</wp:posOffset>
                  </wp:positionH>
                  <wp:positionV relativeFrom="paragraph">
                    <wp:posOffset>18415</wp:posOffset>
                  </wp:positionV>
                  <wp:extent cx="2520315" cy="1647190"/>
                  <wp:effectExtent l="0" t="0" r="13335" b="10160"/>
                  <wp:wrapSquare wrapText="bothSides"/>
                  <wp:docPr id="1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2646680" cy="1529080"/>
                  <wp:effectExtent l="0" t="0" r="1270" b="13970"/>
                  <wp:docPr id="1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ko-KR"/>
              </w:rPr>
              <w:t xml:space="preserve">                 </w:t>
            </w:r>
          </w:p>
          <w:p w14:paraId="7F4AA9A7">
            <w:pPr>
              <w:tabs>
                <w:tab w:val="left" w:pos="7545"/>
              </w:tabs>
              <w:rPr>
                <w:rFonts w:hint="default"/>
                <w:sz w:val="16"/>
                <w:szCs w:val="16"/>
                <w:lang w:val="en-US" w:eastAsia="ko-KR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2801620</wp:posOffset>
                  </wp:positionH>
                  <wp:positionV relativeFrom="paragraph">
                    <wp:posOffset>301625</wp:posOffset>
                  </wp:positionV>
                  <wp:extent cx="2411730" cy="1448435"/>
                  <wp:effectExtent l="9525" t="9525" r="17145" b="27940"/>
                  <wp:wrapSquare wrapText="bothSides"/>
                  <wp:docPr id="5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16"/>
                <w:szCs w:val="16"/>
                <w:lang w:val="en-US" w:eastAsia="ko-KR"/>
              </w:rPr>
              <w:t>조회종료일 미입력 오류 처리 여부                       잘못된 조회종료일 (YYYYMMDD) 오류 처리 여부</w:t>
            </w:r>
          </w:p>
          <w:p w14:paraId="3FB16645">
            <w:pPr>
              <w:tabs>
                <w:tab w:val="left" w:pos="7545"/>
              </w:tabs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520315" cy="1409700"/>
                  <wp:effectExtent l="9525" t="9525" r="22860" b="9525"/>
                  <wp:docPr id="1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776667">
            <w:pPr>
              <w:tabs>
                <w:tab w:val="left" w:pos="7545"/>
              </w:tabs>
              <w:rPr>
                <w:rFonts w:hint="default" w:eastAsiaTheme="minorEastAsia"/>
                <w:sz w:val="16"/>
                <w:szCs w:val="16"/>
                <w:lang w:val="en-US" w:eastAsia="ko-KR"/>
              </w:rPr>
            </w:pPr>
            <w:r>
              <w:rPr>
                <w:rFonts w:hint="default"/>
                <w:sz w:val="16"/>
                <w:szCs w:val="16"/>
              </w:rPr>
              <w:t>오늘 날짜 이후의 조회종료일(YYYYMMDD) 오류 처리 여부</w:t>
            </w:r>
            <w:r>
              <w:rPr>
                <w:rFonts w:hint="eastAsia"/>
                <w:sz w:val="16"/>
                <w:szCs w:val="16"/>
                <w:lang w:val="en-US" w:eastAsia="ko-KR"/>
              </w:rPr>
              <w:t xml:space="preserve">         종료일보다 이후의 조회 시작일</w:t>
            </w:r>
          </w:p>
          <w:p w14:paraId="074DC77B">
            <w:pPr>
              <w:tabs>
                <w:tab w:val="left" w:pos="7545"/>
              </w:tabs>
              <w:rPr>
                <w:color w:val="auto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3024505</wp:posOffset>
                  </wp:positionH>
                  <wp:positionV relativeFrom="paragraph">
                    <wp:posOffset>24765</wp:posOffset>
                  </wp:positionV>
                  <wp:extent cx="2520315" cy="1598930"/>
                  <wp:effectExtent l="9525" t="9525" r="22860" b="10795"/>
                  <wp:wrapSquare wrapText="bothSides"/>
                  <wp:docPr id="5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5989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44450</wp:posOffset>
                  </wp:positionV>
                  <wp:extent cx="2520315" cy="1516380"/>
                  <wp:effectExtent l="9525" t="9525" r="22860" b="17145"/>
                  <wp:wrapSquare wrapText="bothSides"/>
                  <wp:docPr id="5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color w:val="auto"/>
                <w:lang w:val="en-US" w:eastAsia="ko-KR"/>
              </w:rPr>
              <w:t>중복 로그인 및 세션 종료 오류 여부 동일합니다</w:t>
            </w:r>
          </w:p>
          <w:p w14:paraId="60F6CFDF">
            <w:pPr>
              <w:tabs>
                <w:tab w:val="left" w:pos="7545"/>
              </w:tabs>
            </w:pPr>
            <w:r>
              <w:drawing>
                <wp:inline distT="0" distB="0" distL="114300" distR="114300">
                  <wp:extent cx="2832100" cy="1794510"/>
                  <wp:effectExtent l="0" t="0" r="6350" b="15240"/>
                  <wp:docPr id="6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179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5186A2">
            <w:pPr>
              <w:tabs>
                <w:tab w:val="left" w:pos="7545"/>
              </w:tabs>
            </w:pPr>
          </w:p>
          <w:p w14:paraId="656CE138">
            <w:pPr>
              <w:tabs>
                <w:tab w:val="left" w:pos="7545"/>
              </w:tabs>
            </w:pPr>
          </w:p>
          <w:p w14:paraId="58CA94F1">
            <w:pPr>
              <w:tabs>
                <w:tab w:val="left" w:pos="7545"/>
              </w:tabs>
            </w:pPr>
          </w:p>
        </w:tc>
      </w:tr>
    </w:tbl>
    <w:p w14:paraId="7FB8C98B">
      <w:pPr>
        <w:rPr>
          <w:szCs w:val="2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bordersDoNotSurroundHeader w:val="0"/>
  <w:bordersDoNotSurroundFooter w:val="0"/>
  <w:documentProtection w:enforcement="0"/>
  <w:defaultTabStop w:val="80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38E2"/>
    <w:rsid w:val="00005EE5"/>
    <w:rsid w:val="00012717"/>
    <w:rsid w:val="00015C08"/>
    <w:rsid w:val="00015E22"/>
    <w:rsid w:val="00017A6C"/>
    <w:rsid w:val="00021169"/>
    <w:rsid w:val="000237AA"/>
    <w:rsid w:val="0002634E"/>
    <w:rsid w:val="0003461B"/>
    <w:rsid w:val="00040520"/>
    <w:rsid w:val="00043D19"/>
    <w:rsid w:val="00044411"/>
    <w:rsid w:val="00044613"/>
    <w:rsid w:val="00044DFA"/>
    <w:rsid w:val="000452DA"/>
    <w:rsid w:val="00047842"/>
    <w:rsid w:val="0005391D"/>
    <w:rsid w:val="000545CF"/>
    <w:rsid w:val="00057A12"/>
    <w:rsid w:val="00057EF4"/>
    <w:rsid w:val="00057EFB"/>
    <w:rsid w:val="00060600"/>
    <w:rsid w:val="00061FC8"/>
    <w:rsid w:val="00062DDA"/>
    <w:rsid w:val="00062E43"/>
    <w:rsid w:val="00065CA5"/>
    <w:rsid w:val="00067514"/>
    <w:rsid w:val="000746B4"/>
    <w:rsid w:val="00077F7A"/>
    <w:rsid w:val="00081249"/>
    <w:rsid w:val="000816A9"/>
    <w:rsid w:val="0008185A"/>
    <w:rsid w:val="000836F6"/>
    <w:rsid w:val="000867B5"/>
    <w:rsid w:val="00086E3C"/>
    <w:rsid w:val="000A0ADD"/>
    <w:rsid w:val="000A22C4"/>
    <w:rsid w:val="000A5A71"/>
    <w:rsid w:val="000A78D6"/>
    <w:rsid w:val="000A7E11"/>
    <w:rsid w:val="000B0C9C"/>
    <w:rsid w:val="000B1E2E"/>
    <w:rsid w:val="000B3D32"/>
    <w:rsid w:val="000B4441"/>
    <w:rsid w:val="000B4678"/>
    <w:rsid w:val="000C1B19"/>
    <w:rsid w:val="000C52B0"/>
    <w:rsid w:val="000C6085"/>
    <w:rsid w:val="000D0131"/>
    <w:rsid w:val="000D3B53"/>
    <w:rsid w:val="000D795D"/>
    <w:rsid w:val="000D7D15"/>
    <w:rsid w:val="000E071F"/>
    <w:rsid w:val="000E10EF"/>
    <w:rsid w:val="000E569F"/>
    <w:rsid w:val="000E5C35"/>
    <w:rsid w:val="000E62A1"/>
    <w:rsid w:val="000E64BA"/>
    <w:rsid w:val="000F5420"/>
    <w:rsid w:val="00100591"/>
    <w:rsid w:val="00100BAE"/>
    <w:rsid w:val="00101B41"/>
    <w:rsid w:val="001024A0"/>
    <w:rsid w:val="0010254B"/>
    <w:rsid w:val="00106755"/>
    <w:rsid w:val="00106E9E"/>
    <w:rsid w:val="00107803"/>
    <w:rsid w:val="001164EA"/>
    <w:rsid w:val="0012069B"/>
    <w:rsid w:val="00122443"/>
    <w:rsid w:val="001224CE"/>
    <w:rsid w:val="001244B0"/>
    <w:rsid w:val="00127627"/>
    <w:rsid w:val="00137818"/>
    <w:rsid w:val="00137D48"/>
    <w:rsid w:val="001401BD"/>
    <w:rsid w:val="00141B59"/>
    <w:rsid w:val="00142581"/>
    <w:rsid w:val="00147E97"/>
    <w:rsid w:val="00150659"/>
    <w:rsid w:val="00150BE2"/>
    <w:rsid w:val="001515BA"/>
    <w:rsid w:val="001524BF"/>
    <w:rsid w:val="00160C0A"/>
    <w:rsid w:val="00164564"/>
    <w:rsid w:val="00170444"/>
    <w:rsid w:val="00172D4A"/>
    <w:rsid w:val="00173355"/>
    <w:rsid w:val="00181EA6"/>
    <w:rsid w:val="0018657B"/>
    <w:rsid w:val="001877F6"/>
    <w:rsid w:val="00187862"/>
    <w:rsid w:val="0019015E"/>
    <w:rsid w:val="00190EC4"/>
    <w:rsid w:val="00193720"/>
    <w:rsid w:val="001951CB"/>
    <w:rsid w:val="001A2C23"/>
    <w:rsid w:val="001A4ADC"/>
    <w:rsid w:val="001A4FE6"/>
    <w:rsid w:val="001A5B29"/>
    <w:rsid w:val="001A5F43"/>
    <w:rsid w:val="001B1C29"/>
    <w:rsid w:val="001B570C"/>
    <w:rsid w:val="001C01E8"/>
    <w:rsid w:val="001C4496"/>
    <w:rsid w:val="001C5BA5"/>
    <w:rsid w:val="001C61C9"/>
    <w:rsid w:val="001D0A04"/>
    <w:rsid w:val="001D2748"/>
    <w:rsid w:val="001D3980"/>
    <w:rsid w:val="001D3EA1"/>
    <w:rsid w:val="001E4BFD"/>
    <w:rsid w:val="001E5CB8"/>
    <w:rsid w:val="001E7853"/>
    <w:rsid w:val="001F0FE4"/>
    <w:rsid w:val="001F1B08"/>
    <w:rsid w:val="001F4ECF"/>
    <w:rsid w:val="001F57FC"/>
    <w:rsid w:val="001F5FC8"/>
    <w:rsid w:val="002002A9"/>
    <w:rsid w:val="00205010"/>
    <w:rsid w:val="0020585A"/>
    <w:rsid w:val="00207248"/>
    <w:rsid w:val="00210D7F"/>
    <w:rsid w:val="00213164"/>
    <w:rsid w:val="002133B2"/>
    <w:rsid w:val="00215451"/>
    <w:rsid w:val="0021582B"/>
    <w:rsid w:val="002256BA"/>
    <w:rsid w:val="002301BD"/>
    <w:rsid w:val="00231524"/>
    <w:rsid w:val="002332DD"/>
    <w:rsid w:val="0023416E"/>
    <w:rsid w:val="002406D0"/>
    <w:rsid w:val="00241D69"/>
    <w:rsid w:val="00243283"/>
    <w:rsid w:val="00243BE2"/>
    <w:rsid w:val="00244080"/>
    <w:rsid w:val="00246098"/>
    <w:rsid w:val="00247409"/>
    <w:rsid w:val="00251CC5"/>
    <w:rsid w:val="00252E32"/>
    <w:rsid w:val="0025544F"/>
    <w:rsid w:val="00261F0A"/>
    <w:rsid w:val="002644E0"/>
    <w:rsid w:val="0026471F"/>
    <w:rsid w:val="00267BBA"/>
    <w:rsid w:val="002718C0"/>
    <w:rsid w:val="00271E91"/>
    <w:rsid w:val="00272837"/>
    <w:rsid w:val="00272BCD"/>
    <w:rsid w:val="002751C0"/>
    <w:rsid w:val="002777A0"/>
    <w:rsid w:val="00281937"/>
    <w:rsid w:val="002835FA"/>
    <w:rsid w:val="00285D38"/>
    <w:rsid w:val="00287B96"/>
    <w:rsid w:val="00291EA6"/>
    <w:rsid w:val="002A3082"/>
    <w:rsid w:val="002A3413"/>
    <w:rsid w:val="002A34A4"/>
    <w:rsid w:val="002A411A"/>
    <w:rsid w:val="002A4356"/>
    <w:rsid w:val="002A4592"/>
    <w:rsid w:val="002A54C9"/>
    <w:rsid w:val="002A5A1D"/>
    <w:rsid w:val="002A5DB1"/>
    <w:rsid w:val="002A606D"/>
    <w:rsid w:val="002A69BF"/>
    <w:rsid w:val="002B1D74"/>
    <w:rsid w:val="002B5EF2"/>
    <w:rsid w:val="002C2D9D"/>
    <w:rsid w:val="002C33C0"/>
    <w:rsid w:val="002C785E"/>
    <w:rsid w:val="002D0CD7"/>
    <w:rsid w:val="002D31A4"/>
    <w:rsid w:val="002D4202"/>
    <w:rsid w:val="002D6302"/>
    <w:rsid w:val="002D7B41"/>
    <w:rsid w:val="002E0C99"/>
    <w:rsid w:val="002E5B22"/>
    <w:rsid w:val="002E5B93"/>
    <w:rsid w:val="002E654B"/>
    <w:rsid w:val="002F321F"/>
    <w:rsid w:val="002F5B83"/>
    <w:rsid w:val="002F7CA5"/>
    <w:rsid w:val="0030277A"/>
    <w:rsid w:val="00303E13"/>
    <w:rsid w:val="003122BE"/>
    <w:rsid w:val="00314C17"/>
    <w:rsid w:val="00315745"/>
    <w:rsid w:val="003202B7"/>
    <w:rsid w:val="003207A8"/>
    <w:rsid w:val="00323507"/>
    <w:rsid w:val="003257B9"/>
    <w:rsid w:val="003277B3"/>
    <w:rsid w:val="003311E1"/>
    <w:rsid w:val="00331F54"/>
    <w:rsid w:val="00332988"/>
    <w:rsid w:val="00333001"/>
    <w:rsid w:val="00336BC8"/>
    <w:rsid w:val="003466CF"/>
    <w:rsid w:val="0034737E"/>
    <w:rsid w:val="0035026E"/>
    <w:rsid w:val="003507E5"/>
    <w:rsid w:val="00352995"/>
    <w:rsid w:val="00357647"/>
    <w:rsid w:val="00357E69"/>
    <w:rsid w:val="003631D2"/>
    <w:rsid w:val="003633E3"/>
    <w:rsid w:val="003677EE"/>
    <w:rsid w:val="00371262"/>
    <w:rsid w:val="003738C9"/>
    <w:rsid w:val="00374474"/>
    <w:rsid w:val="003749FD"/>
    <w:rsid w:val="00380947"/>
    <w:rsid w:val="00382BC2"/>
    <w:rsid w:val="00382F24"/>
    <w:rsid w:val="00384223"/>
    <w:rsid w:val="003847BA"/>
    <w:rsid w:val="0039268E"/>
    <w:rsid w:val="00393352"/>
    <w:rsid w:val="00397D62"/>
    <w:rsid w:val="003A5D85"/>
    <w:rsid w:val="003A5EA5"/>
    <w:rsid w:val="003A60A0"/>
    <w:rsid w:val="003A68C3"/>
    <w:rsid w:val="003B1833"/>
    <w:rsid w:val="003B1A00"/>
    <w:rsid w:val="003B63E4"/>
    <w:rsid w:val="003C0BAA"/>
    <w:rsid w:val="003C17C1"/>
    <w:rsid w:val="003C1FAB"/>
    <w:rsid w:val="003C2E5E"/>
    <w:rsid w:val="003C2F3D"/>
    <w:rsid w:val="003D20AD"/>
    <w:rsid w:val="003D37A0"/>
    <w:rsid w:val="003D4B9B"/>
    <w:rsid w:val="003D4E40"/>
    <w:rsid w:val="003D79CD"/>
    <w:rsid w:val="003E360B"/>
    <w:rsid w:val="003E43FA"/>
    <w:rsid w:val="003F0896"/>
    <w:rsid w:val="003F5342"/>
    <w:rsid w:val="003F53C0"/>
    <w:rsid w:val="003F6999"/>
    <w:rsid w:val="00415D55"/>
    <w:rsid w:val="0041767B"/>
    <w:rsid w:val="0042107F"/>
    <w:rsid w:val="00422556"/>
    <w:rsid w:val="004228EC"/>
    <w:rsid w:val="00425B0C"/>
    <w:rsid w:val="00425D97"/>
    <w:rsid w:val="00426F98"/>
    <w:rsid w:val="00436467"/>
    <w:rsid w:val="00441BCE"/>
    <w:rsid w:val="00447AE4"/>
    <w:rsid w:val="00453052"/>
    <w:rsid w:val="00454C8E"/>
    <w:rsid w:val="004564A6"/>
    <w:rsid w:val="00456DC2"/>
    <w:rsid w:val="00461D8E"/>
    <w:rsid w:val="00470869"/>
    <w:rsid w:val="00471BF2"/>
    <w:rsid w:val="00474906"/>
    <w:rsid w:val="00476D7A"/>
    <w:rsid w:val="00481581"/>
    <w:rsid w:val="00481946"/>
    <w:rsid w:val="00483D77"/>
    <w:rsid w:val="00487BC6"/>
    <w:rsid w:val="004905A8"/>
    <w:rsid w:val="004A007C"/>
    <w:rsid w:val="004A00BE"/>
    <w:rsid w:val="004A51BE"/>
    <w:rsid w:val="004A5AB3"/>
    <w:rsid w:val="004A7A9B"/>
    <w:rsid w:val="004B04D8"/>
    <w:rsid w:val="004B08BA"/>
    <w:rsid w:val="004B4F40"/>
    <w:rsid w:val="004B6A86"/>
    <w:rsid w:val="004C3B86"/>
    <w:rsid w:val="004C4D8C"/>
    <w:rsid w:val="004D2F9A"/>
    <w:rsid w:val="004E15A1"/>
    <w:rsid w:val="004E2852"/>
    <w:rsid w:val="004E38C6"/>
    <w:rsid w:val="004E6236"/>
    <w:rsid w:val="004E68E2"/>
    <w:rsid w:val="004E79AA"/>
    <w:rsid w:val="004E7B88"/>
    <w:rsid w:val="004F3C18"/>
    <w:rsid w:val="004F4708"/>
    <w:rsid w:val="004F638B"/>
    <w:rsid w:val="00501636"/>
    <w:rsid w:val="00504419"/>
    <w:rsid w:val="00505662"/>
    <w:rsid w:val="00505BD7"/>
    <w:rsid w:val="005066ED"/>
    <w:rsid w:val="0051144D"/>
    <w:rsid w:val="00511FBC"/>
    <w:rsid w:val="005139F9"/>
    <w:rsid w:val="00515E69"/>
    <w:rsid w:val="00520661"/>
    <w:rsid w:val="00524C5C"/>
    <w:rsid w:val="00525F6D"/>
    <w:rsid w:val="005274E4"/>
    <w:rsid w:val="00527996"/>
    <w:rsid w:val="0053485D"/>
    <w:rsid w:val="00540695"/>
    <w:rsid w:val="00540DAA"/>
    <w:rsid w:val="00540E8C"/>
    <w:rsid w:val="00541FCB"/>
    <w:rsid w:val="005439E5"/>
    <w:rsid w:val="00543E17"/>
    <w:rsid w:val="00544648"/>
    <w:rsid w:val="0055029E"/>
    <w:rsid w:val="00551E30"/>
    <w:rsid w:val="005539A0"/>
    <w:rsid w:val="00556031"/>
    <w:rsid w:val="00556952"/>
    <w:rsid w:val="00566F55"/>
    <w:rsid w:val="0057105B"/>
    <w:rsid w:val="00572DB2"/>
    <w:rsid w:val="005815D4"/>
    <w:rsid w:val="00582288"/>
    <w:rsid w:val="005836CC"/>
    <w:rsid w:val="005839A1"/>
    <w:rsid w:val="00583DFC"/>
    <w:rsid w:val="005840CE"/>
    <w:rsid w:val="005850A4"/>
    <w:rsid w:val="00590C00"/>
    <w:rsid w:val="005930E5"/>
    <w:rsid w:val="00595BCB"/>
    <w:rsid w:val="00597F44"/>
    <w:rsid w:val="00597F4E"/>
    <w:rsid w:val="005A12F2"/>
    <w:rsid w:val="005A512F"/>
    <w:rsid w:val="005A63CC"/>
    <w:rsid w:val="005B5944"/>
    <w:rsid w:val="005B6434"/>
    <w:rsid w:val="005C5826"/>
    <w:rsid w:val="005D0D14"/>
    <w:rsid w:val="005D18EE"/>
    <w:rsid w:val="005D1949"/>
    <w:rsid w:val="005D3509"/>
    <w:rsid w:val="005E0432"/>
    <w:rsid w:val="005E334A"/>
    <w:rsid w:val="005E4E28"/>
    <w:rsid w:val="005E68EF"/>
    <w:rsid w:val="005F0953"/>
    <w:rsid w:val="005F1945"/>
    <w:rsid w:val="005F2149"/>
    <w:rsid w:val="005F3BC4"/>
    <w:rsid w:val="005F3DD3"/>
    <w:rsid w:val="005F4CFA"/>
    <w:rsid w:val="00602F29"/>
    <w:rsid w:val="006033FA"/>
    <w:rsid w:val="00607947"/>
    <w:rsid w:val="00610945"/>
    <w:rsid w:val="00611335"/>
    <w:rsid w:val="00611E78"/>
    <w:rsid w:val="006136B5"/>
    <w:rsid w:val="006153A6"/>
    <w:rsid w:val="006231BD"/>
    <w:rsid w:val="006236F1"/>
    <w:rsid w:val="006247E8"/>
    <w:rsid w:val="0062651D"/>
    <w:rsid w:val="00633451"/>
    <w:rsid w:val="00635DFF"/>
    <w:rsid w:val="00640240"/>
    <w:rsid w:val="00641B7B"/>
    <w:rsid w:val="00652D54"/>
    <w:rsid w:val="00660E05"/>
    <w:rsid w:val="00665538"/>
    <w:rsid w:val="0066577E"/>
    <w:rsid w:val="00666218"/>
    <w:rsid w:val="006673E0"/>
    <w:rsid w:val="00671EF7"/>
    <w:rsid w:val="00671FB5"/>
    <w:rsid w:val="00676521"/>
    <w:rsid w:val="0067701E"/>
    <w:rsid w:val="0068383A"/>
    <w:rsid w:val="00685A8E"/>
    <w:rsid w:val="0069264F"/>
    <w:rsid w:val="006937A6"/>
    <w:rsid w:val="006960A0"/>
    <w:rsid w:val="006A0A6F"/>
    <w:rsid w:val="006A2205"/>
    <w:rsid w:val="006A7F9D"/>
    <w:rsid w:val="006B2897"/>
    <w:rsid w:val="006B5C34"/>
    <w:rsid w:val="006B5E6E"/>
    <w:rsid w:val="006C52FC"/>
    <w:rsid w:val="006D20EE"/>
    <w:rsid w:val="006D46E3"/>
    <w:rsid w:val="006D5B0E"/>
    <w:rsid w:val="006D5F67"/>
    <w:rsid w:val="006D7F4A"/>
    <w:rsid w:val="006E36B7"/>
    <w:rsid w:val="006E64E7"/>
    <w:rsid w:val="006F0B75"/>
    <w:rsid w:val="006F10DC"/>
    <w:rsid w:val="006F4D89"/>
    <w:rsid w:val="006F6B0B"/>
    <w:rsid w:val="00705295"/>
    <w:rsid w:val="00710667"/>
    <w:rsid w:val="007117A0"/>
    <w:rsid w:val="0071467A"/>
    <w:rsid w:val="0071552A"/>
    <w:rsid w:val="007155F1"/>
    <w:rsid w:val="00720B27"/>
    <w:rsid w:val="00721BA2"/>
    <w:rsid w:val="00722013"/>
    <w:rsid w:val="00730930"/>
    <w:rsid w:val="00731510"/>
    <w:rsid w:val="00732186"/>
    <w:rsid w:val="00736A8E"/>
    <w:rsid w:val="00743992"/>
    <w:rsid w:val="00746ABA"/>
    <w:rsid w:val="00761D80"/>
    <w:rsid w:val="00761E37"/>
    <w:rsid w:val="007718A3"/>
    <w:rsid w:val="00773BD0"/>
    <w:rsid w:val="00776880"/>
    <w:rsid w:val="007846C1"/>
    <w:rsid w:val="00790544"/>
    <w:rsid w:val="0079450F"/>
    <w:rsid w:val="00794C0F"/>
    <w:rsid w:val="007B1189"/>
    <w:rsid w:val="007B1292"/>
    <w:rsid w:val="007B17D9"/>
    <w:rsid w:val="007B1B54"/>
    <w:rsid w:val="007B1C31"/>
    <w:rsid w:val="007B2706"/>
    <w:rsid w:val="007B35C1"/>
    <w:rsid w:val="007C22B9"/>
    <w:rsid w:val="007C3129"/>
    <w:rsid w:val="007C3B3D"/>
    <w:rsid w:val="007C40B0"/>
    <w:rsid w:val="007C5F67"/>
    <w:rsid w:val="007C67B7"/>
    <w:rsid w:val="007C7E54"/>
    <w:rsid w:val="007D1D34"/>
    <w:rsid w:val="007D2BB0"/>
    <w:rsid w:val="007D3082"/>
    <w:rsid w:val="007D4C95"/>
    <w:rsid w:val="007D51ED"/>
    <w:rsid w:val="007D6E66"/>
    <w:rsid w:val="007E26E9"/>
    <w:rsid w:val="007E41C0"/>
    <w:rsid w:val="007E49A1"/>
    <w:rsid w:val="007E5433"/>
    <w:rsid w:val="007E77CD"/>
    <w:rsid w:val="007E7BEA"/>
    <w:rsid w:val="007F10CB"/>
    <w:rsid w:val="007F1D5C"/>
    <w:rsid w:val="007F270E"/>
    <w:rsid w:val="007F3489"/>
    <w:rsid w:val="007F553E"/>
    <w:rsid w:val="00800850"/>
    <w:rsid w:val="00801E9C"/>
    <w:rsid w:val="008042A1"/>
    <w:rsid w:val="008043E8"/>
    <w:rsid w:val="008058A2"/>
    <w:rsid w:val="00811D0C"/>
    <w:rsid w:val="00814196"/>
    <w:rsid w:val="008166C0"/>
    <w:rsid w:val="00816880"/>
    <w:rsid w:val="00820109"/>
    <w:rsid w:val="00820CF9"/>
    <w:rsid w:val="0082115B"/>
    <w:rsid w:val="00822A40"/>
    <w:rsid w:val="008237AE"/>
    <w:rsid w:val="00825BAC"/>
    <w:rsid w:val="008260A8"/>
    <w:rsid w:val="008322DD"/>
    <w:rsid w:val="00840020"/>
    <w:rsid w:val="0084336E"/>
    <w:rsid w:val="008441A0"/>
    <w:rsid w:val="008449B5"/>
    <w:rsid w:val="00844B23"/>
    <w:rsid w:val="00844C62"/>
    <w:rsid w:val="00844F27"/>
    <w:rsid w:val="00846B61"/>
    <w:rsid w:val="00852173"/>
    <w:rsid w:val="008546DA"/>
    <w:rsid w:val="00854C5D"/>
    <w:rsid w:val="00863C52"/>
    <w:rsid w:val="008657B1"/>
    <w:rsid w:val="00866E24"/>
    <w:rsid w:val="008702BF"/>
    <w:rsid w:val="008721C5"/>
    <w:rsid w:val="0088284A"/>
    <w:rsid w:val="00883B47"/>
    <w:rsid w:val="00884B69"/>
    <w:rsid w:val="00890418"/>
    <w:rsid w:val="00891BE5"/>
    <w:rsid w:val="00892AC7"/>
    <w:rsid w:val="00896A81"/>
    <w:rsid w:val="008A162C"/>
    <w:rsid w:val="008A4E16"/>
    <w:rsid w:val="008A7B90"/>
    <w:rsid w:val="008B1658"/>
    <w:rsid w:val="008B253A"/>
    <w:rsid w:val="008B346F"/>
    <w:rsid w:val="008B3533"/>
    <w:rsid w:val="008B39F4"/>
    <w:rsid w:val="008B480D"/>
    <w:rsid w:val="008B7FA3"/>
    <w:rsid w:val="008C0018"/>
    <w:rsid w:val="008C1DEF"/>
    <w:rsid w:val="008C231A"/>
    <w:rsid w:val="008C28BE"/>
    <w:rsid w:val="008C4641"/>
    <w:rsid w:val="008C7D91"/>
    <w:rsid w:val="008D6565"/>
    <w:rsid w:val="008E2220"/>
    <w:rsid w:val="008E2B54"/>
    <w:rsid w:val="008E4395"/>
    <w:rsid w:val="008E4B41"/>
    <w:rsid w:val="008F0751"/>
    <w:rsid w:val="008F0BD3"/>
    <w:rsid w:val="008F0E2D"/>
    <w:rsid w:val="008F42EB"/>
    <w:rsid w:val="008F6A20"/>
    <w:rsid w:val="008F6D20"/>
    <w:rsid w:val="008F7082"/>
    <w:rsid w:val="00900304"/>
    <w:rsid w:val="009005B5"/>
    <w:rsid w:val="00907141"/>
    <w:rsid w:val="00907A3E"/>
    <w:rsid w:val="00907CBE"/>
    <w:rsid w:val="00912C61"/>
    <w:rsid w:val="00917E3B"/>
    <w:rsid w:val="00920EAE"/>
    <w:rsid w:val="009252A6"/>
    <w:rsid w:val="00925741"/>
    <w:rsid w:val="00926A61"/>
    <w:rsid w:val="00930901"/>
    <w:rsid w:val="00931E14"/>
    <w:rsid w:val="00942F26"/>
    <w:rsid w:val="0095395D"/>
    <w:rsid w:val="00955BF2"/>
    <w:rsid w:val="00957F63"/>
    <w:rsid w:val="00961C67"/>
    <w:rsid w:val="0096390C"/>
    <w:rsid w:val="009639A5"/>
    <w:rsid w:val="00964331"/>
    <w:rsid w:val="0096623A"/>
    <w:rsid w:val="00970DAE"/>
    <w:rsid w:val="00976E19"/>
    <w:rsid w:val="00980CFB"/>
    <w:rsid w:val="0098122B"/>
    <w:rsid w:val="00984061"/>
    <w:rsid w:val="00986792"/>
    <w:rsid w:val="009904F5"/>
    <w:rsid w:val="00990B54"/>
    <w:rsid w:val="009936CB"/>
    <w:rsid w:val="00995B15"/>
    <w:rsid w:val="0099712E"/>
    <w:rsid w:val="009A2BDC"/>
    <w:rsid w:val="009A36FC"/>
    <w:rsid w:val="009A6BBD"/>
    <w:rsid w:val="009B4138"/>
    <w:rsid w:val="009C22C6"/>
    <w:rsid w:val="009C3854"/>
    <w:rsid w:val="009C5F94"/>
    <w:rsid w:val="009D0DA5"/>
    <w:rsid w:val="009D43ED"/>
    <w:rsid w:val="009D73B8"/>
    <w:rsid w:val="009E0825"/>
    <w:rsid w:val="009E2088"/>
    <w:rsid w:val="009E5C42"/>
    <w:rsid w:val="009E6C52"/>
    <w:rsid w:val="009E7C67"/>
    <w:rsid w:val="009F0BA5"/>
    <w:rsid w:val="00A00992"/>
    <w:rsid w:val="00A00F45"/>
    <w:rsid w:val="00A0408F"/>
    <w:rsid w:val="00A103DE"/>
    <w:rsid w:val="00A12869"/>
    <w:rsid w:val="00A13CC7"/>
    <w:rsid w:val="00A15FA3"/>
    <w:rsid w:val="00A167A0"/>
    <w:rsid w:val="00A219F3"/>
    <w:rsid w:val="00A225D9"/>
    <w:rsid w:val="00A233B1"/>
    <w:rsid w:val="00A27ADA"/>
    <w:rsid w:val="00A34222"/>
    <w:rsid w:val="00A3434E"/>
    <w:rsid w:val="00A367F3"/>
    <w:rsid w:val="00A41198"/>
    <w:rsid w:val="00A43F21"/>
    <w:rsid w:val="00A44A8B"/>
    <w:rsid w:val="00A44D26"/>
    <w:rsid w:val="00A50507"/>
    <w:rsid w:val="00A50868"/>
    <w:rsid w:val="00A53C29"/>
    <w:rsid w:val="00A60FCD"/>
    <w:rsid w:val="00A62D62"/>
    <w:rsid w:val="00A63EAE"/>
    <w:rsid w:val="00A71F9E"/>
    <w:rsid w:val="00A768CD"/>
    <w:rsid w:val="00A80852"/>
    <w:rsid w:val="00A80D6E"/>
    <w:rsid w:val="00A8421C"/>
    <w:rsid w:val="00A849B5"/>
    <w:rsid w:val="00A95D10"/>
    <w:rsid w:val="00A961F1"/>
    <w:rsid w:val="00AA2AE5"/>
    <w:rsid w:val="00AA3710"/>
    <w:rsid w:val="00AA5369"/>
    <w:rsid w:val="00AA6658"/>
    <w:rsid w:val="00AB3039"/>
    <w:rsid w:val="00AB3EB1"/>
    <w:rsid w:val="00AB590D"/>
    <w:rsid w:val="00AB5F39"/>
    <w:rsid w:val="00AB629D"/>
    <w:rsid w:val="00AB6D92"/>
    <w:rsid w:val="00AB7A9F"/>
    <w:rsid w:val="00AB7C7D"/>
    <w:rsid w:val="00AC1D0F"/>
    <w:rsid w:val="00AC2BE0"/>
    <w:rsid w:val="00AC3CC7"/>
    <w:rsid w:val="00AD052B"/>
    <w:rsid w:val="00AD09E6"/>
    <w:rsid w:val="00AD1251"/>
    <w:rsid w:val="00AD4E88"/>
    <w:rsid w:val="00AD7A5B"/>
    <w:rsid w:val="00AE25D4"/>
    <w:rsid w:val="00AE654A"/>
    <w:rsid w:val="00AF03F8"/>
    <w:rsid w:val="00AF67C8"/>
    <w:rsid w:val="00AF6A1F"/>
    <w:rsid w:val="00B05726"/>
    <w:rsid w:val="00B07C78"/>
    <w:rsid w:val="00B21631"/>
    <w:rsid w:val="00B2184C"/>
    <w:rsid w:val="00B24C1C"/>
    <w:rsid w:val="00B255FE"/>
    <w:rsid w:val="00B3335F"/>
    <w:rsid w:val="00B34B61"/>
    <w:rsid w:val="00B35723"/>
    <w:rsid w:val="00B42B6B"/>
    <w:rsid w:val="00B46672"/>
    <w:rsid w:val="00B47135"/>
    <w:rsid w:val="00B5186C"/>
    <w:rsid w:val="00B5244F"/>
    <w:rsid w:val="00B53032"/>
    <w:rsid w:val="00B53A81"/>
    <w:rsid w:val="00B65707"/>
    <w:rsid w:val="00B713F7"/>
    <w:rsid w:val="00B71FC7"/>
    <w:rsid w:val="00B73738"/>
    <w:rsid w:val="00B7434A"/>
    <w:rsid w:val="00B7645D"/>
    <w:rsid w:val="00B812B1"/>
    <w:rsid w:val="00B85212"/>
    <w:rsid w:val="00B85351"/>
    <w:rsid w:val="00B85442"/>
    <w:rsid w:val="00B91256"/>
    <w:rsid w:val="00B94C24"/>
    <w:rsid w:val="00BA0D98"/>
    <w:rsid w:val="00BA196B"/>
    <w:rsid w:val="00BA2F54"/>
    <w:rsid w:val="00BA6253"/>
    <w:rsid w:val="00BA631E"/>
    <w:rsid w:val="00BA67D3"/>
    <w:rsid w:val="00BB11C6"/>
    <w:rsid w:val="00BB252D"/>
    <w:rsid w:val="00BB2F51"/>
    <w:rsid w:val="00BB721F"/>
    <w:rsid w:val="00BD0450"/>
    <w:rsid w:val="00BD0C75"/>
    <w:rsid w:val="00BD35C6"/>
    <w:rsid w:val="00BD38AD"/>
    <w:rsid w:val="00BD39FF"/>
    <w:rsid w:val="00BD4EF0"/>
    <w:rsid w:val="00BD5039"/>
    <w:rsid w:val="00BD5A8E"/>
    <w:rsid w:val="00BE0E0F"/>
    <w:rsid w:val="00BE1488"/>
    <w:rsid w:val="00BE23C7"/>
    <w:rsid w:val="00BE32B9"/>
    <w:rsid w:val="00BE3C2D"/>
    <w:rsid w:val="00BE61CF"/>
    <w:rsid w:val="00BF074D"/>
    <w:rsid w:val="00BF7D02"/>
    <w:rsid w:val="00C045DC"/>
    <w:rsid w:val="00C06D91"/>
    <w:rsid w:val="00C07899"/>
    <w:rsid w:val="00C100A4"/>
    <w:rsid w:val="00C138ED"/>
    <w:rsid w:val="00C14318"/>
    <w:rsid w:val="00C210DA"/>
    <w:rsid w:val="00C21DF9"/>
    <w:rsid w:val="00C26EF2"/>
    <w:rsid w:val="00C271BB"/>
    <w:rsid w:val="00C313BD"/>
    <w:rsid w:val="00C32243"/>
    <w:rsid w:val="00C42C34"/>
    <w:rsid w:val="00C4469A"/>
    <w:rsid w:val="00C46AED"/>
    <w:rsid w:val="00C50AA7"/>
    <w:rsid w:val="00C52ADB"/>
    <w:rsid w:val="00C555F7"/>
    <w:rsid w:val="00C574B3"/>
    <w:rsid w:val="00C60EF0"/>
    <w:rsid w:val="00C701CE"/>
    <w:rsid w:val="00C70447"/>
    <w:rsid w:val="00C7467A"/>
    <w:rsid w:val="00C75387"/>
    <w:rsid w:val="00C85574"/>
    <w:rsid w:val="00C87549"/>
    <w:rsid w:val="00C91903"/>
    <w:rsid w:val="00C9491C"/>
    <w:rsid w:val="00C95C2B"/>
    <w:rsid w:val="00CA0F47"/>
    <w:rsid w:val="00CA1496"/>
    <w:rsid w:val="00CA2AFC"/>
    <w:rsid w:val="00CA4ACF"/>
    <w:rsid w:val="00CA4C0C"/>
    <w:rsid w:val="00CA4FD8"/>
    <w:rsid w:val="00CA5173"/>
    <w:rsid w:val="00CA5239"/>
    <w:rsid w:val="00CB1D3A"/>
    <w:rsid w:val="00CC42BF"/>
    <w:rsid w:val="00CC4405"/>
    <w:rsid w:val="00CC4414"/>
    <w:rsid w:val="00CC5779"/>
    <w:rsid w:val="00CC7754"/>
    <w:rsid w:val="00CD746A"/>
    <w:rsid w:val="00CE5B69"/>
    <w:rsid w:val="00CE663D"/>
    <w:rsid w:val="00CF07DF"/>
    <w:rsid w:val="00CF0ACF"/>
    <w:rsid w:val="00CF2E0E"/>
    <w:rsid w:val="00CF7C5C"/>
    <w:rsid w:val="00D0033E"/>
    <w:rsid w:val="00D00CA2"/>
    <w:rsid w:val="00D00FCB"/>
    <w:rsid w:val="00D032ED"/>
    <w:rsid w:val="00D039EE"/>
    <w:rsid w:val="00D05393"/>
    <w:rsid w:val="00D07403"/>
    <w:rsid w:val="00D07446"/>
    <w:rsid w:val="00D07CCF"/>
    <w:rsid w:val="00D124DF"/>
    <w:rsid w:val="00D14EA4"/>
    <w:rsid w:val="00D2008E"/>
    <w:rsid w:val="00D22CA3"/>
    <w:rsid w:val="00D23D38"/>
    <w:rsid w:val="00D26343"/>
    <w:rsid w:val="00D26F46"/>
    <w:rsid w:val="00D277A3"/>
    <w:rsid w:val="00D32AC5"/>
    <w:rsid w:val="00D32BA4"/>
    <w:rsid w:val="00D366CE"/>
    <w:rsid w:val="00D36AD8"/>
    <w:rsid w:val="00D36D1F"/>
    <w:rsid w:val="00D373B3"/>
    <w:rsid w:val="00D3799A"/>
    <w:rsid w:val="00D43649"/>
    <w:rsid w:val="00D44A95"/>
    <w:rsid w:val="00D502C1"/>
    <w:rsid w:val="00D53028"/>
    <w:rsid w:val="00D53853"/>
    <w:rsid w:val="00D5398C"/>
    <w:rsid w:val="00D539C9"/>
    <w:rsid w:val="00D5484C"/>
    <w:rsid w:val="00D553FD"/>
    <w:rsid w:val="00D56BC9"/>
    <w:rsid w:val="00D61649"/>
    <w:rsid w:val="00D62A63"/>
    <w:rsid w:val="00D62B4E"/>
    <w:rsid w:val="00D66DC4"/>
    <w:rsid w:val="00D67090"/>
    <w:rsid w:val="00D76409"/>
    <w:rsid w:val="00D81A08"/>
    <w:rsid w:val="00D82607"/>
    <w:rsid w:val="00D83D82"/>
    <w:rsid w:val="00D842A3"/>
    <w:rsid w:val="00D90117"/>
    <w:rsid w:val="00D90F0E"/>
    <w:rsid w:val="00D911E0"/>
    <w:rsid w:val="00D913CD"/>
    <w:rsid w:val="00D93009"/>
    <w:rsid w:val="00D9532D"/>
    <w:rsid w:val="00D96153"/>
    <w:rsid w:val="00DA117C"/>
    <w:rsid w:val="00DA48A4"/>
    <w:rsid w:val="00DA5E16"/>
    <w:rsid w:val="00DB1C0B"/>
    <w:rsid w:val="00DB3D67"/>
    <w:rsid w:val="00DB441D"/>
    <w:rsid w:val="00DB6784"/>
    <w:rsid w:val="00DC15D9"/>
    <w:rsid w:val="00DC2B96"/>
    <w:rsid w:val="00DC3C31"/>
    <w:rsid w:val="00DC58CC"/>
    <w:rsid w:val="00DD2BFD"/>
    <w:rsid w:val="00DE3272"/>
    <w:rsid w:val="00DE3C93"/>
    <w:rsid w:val="00DF3D0D"/>
    <w:rsid w:val="00DF529B"/>
    <w:rsid w:val="00E050F3"/>
    <w:rsid w:val="00E07327"/>
    <w:rsid w:val="00E12A56"/>
    <w:rsid w:val="00E1771C"/>
    <w:rsid w:val="00E24020"/>
    <w:rsid w:val="00E31146"/>
    <w:rsid w:val="00E33A63"/>
    <w:rsid w:val="00E451EC"/>
    <w:rsid w:val="00E468E5"/>
    <w:rsid w:val="00E51C01"/>
    <w:rsid w:val="00E6019C"/>
    <w:rsid w:val="00E608C6"/>
    <w:rsid w:val="00E616A1"/>
    <w:rsid w:val="00E61B0E"/>
    <w:rsid w:val="00E64D4C"/>
    <w:rsid w:val="00E66E1A"/>
    <w:rsid w:val="00E6731C"/>
    <w:rsid w:val="00E7243E"/>
    <w:rsid w:val="00E724CD"/>
    <w:rsid w:val="00E740FA"/>
    <w:rsid w:val="00E7551F"/>
    <w:rsid w:val="00E80021"/>
    <w:rsid w:val="00E82B5E"/>
    <w:rsid w:val="00E85618"/>
    <w:rsid w:val="00E900E5"/>
    <w:rsid w:val="00E906C4"/>
    <w:rsid w:val="00E95501"/>
    <w:rsid w:val="00E95563"/>
    <w:rsid w:val="00E9677A"/>
    <w:rsid w:val="00E97044"/>
    <w:rsid w:val="00EA1797"/>
    <w:rsid w:val="00EA4C37"/>
    <w:rsid w:val="00EA64CB"/>
    <w:rsid w:val="00EB14BA"/>
    <w:rsid w:val="00EB65F1"/>
    <w:rsid w:val="00EC4DF7"/>
    <w:rsid w:val="00EC7189"/>
    <w:rsid w:val="00EC7AF7"/>
    <w:rsid w:val="00ED1DD4"/>
    <w:rsid w:val="00ED4164"/>
    <w:rsid w:val="00EE0B83"/>
    <w:rsid w:val="00EE1C60"/>
    <w:rsid w:val="00EE29E5"/>
    <w:rsid w:val="00EE51FC"/>
    <w:rsid w:val="00EE6607"/>
    <w:rsid w:val="00EE7870"/>
    <w:rsid w:val="00EF512C"/>
    <w:rsid w:val="00EF5467"/>
    <w:rsid w:val="00EF5FEA"/>
    <w:rsid w:val="00F0394F"/>
    <w:rsid w:val="00F0396A"/>
    <w:rsid w:val="00F07A63"/>
    <w:rsid w:val="00F13AFD"/>
    <w:rsid w:val="00F2739D"/>
    <w:rsid w:val="00F32B48"/>
    <w:rsid w:val="00F3392B"/>
    <w:rsid w:val="00F35EC0"/>
    <w:rsid w:val="00F40738"/>
    <w:rsid w:val="00F47FD8"/>
    <w:rsid w:val="00F502DB"/>
    <w:rsid w:val="00F62DF1"/>
    <w:rsid w:val="00F63B32"/>
    <w:rsid w:val="00F656BD"/>
    <w:rsid w:val="00F6620C"/>
    <w:rsid w:val="00F6729E"/>
    <w:rsid w:val="00F67858"/>
    <w:rsid w:val="00F7021D"/>
    <w:rsid w:val="00F7258B"/>
    <w:rsid w:val="00F7302C"/>
    <w:rsid w:val="00F76FEB"/>
    <w:rsid w:val="00F80090"/>
    <w:rsid w:val="00F800D5"/>
    <w:rsid w:val="00F82319"/>
    <w:rsid w:val="00F82772"/>
    <w:rsid w:val="00F8365B"/>
    <w:rsid w:val="00F8728A"/>
    <w:rsid w:val="00F948D0"/>
    <w:rsid w:val="00FA06B0"/>
    <w:rsid w:val="00FA5462"/>
    <w:rsid w:val="00FB30CF"/>
    <w:rsid w:val="00FB7EDF"/>
    <w:rsid w:val="00FC0E81"/>
    <w:rsid w:val="00FC12E5"/>
    <w:rsid w:val="00FD08E0"/>
    <w:rsid w:val="00FD17F4"/>
    <w:rsid w:val="00FD5907"/>
    <w:rsid w:val="00FD69B0"/>
    <w:rsid w:val="00FE2EEA"/>
    <w:rsid w:val="00FF1E3C"/>
    <w:rsid w:val="00FF1EB9"/>
    <w:rsid w:val="00FF3112"/>
    <w:rsid w:val="01027C35"/>
    <w:rsid w:val="01277C69"/>
    <w:rsid w:val="016F27E7"/>
    <w:rsid w:val="01AC3A93"/>
    <w:rsid w:val="01E46029"/>
    <w:rsid w:val="01EA46B0"/>
    <w:rsid w:val="01F84CCA"/>
    <w:rsid w:val="020D01AB"/>
    <w:rsid w:val="02151639"/>
    <w:rsid w:val="021B6523"/>
    <w:rsid w:val="021E4F0A"/>
    <w:rsid w:val="021F17CD"/>
    <w:rsid w:val="024937CF"/>
    <w:rsid w:val="02777BFD"/>
    <w:rsid w:val="02786624"/>
    <w:rsid w:val="028B1CBA"/>
    <w:rsid w:val="0296004B"/>
    <w:rsid w:val="02C45698"/>
    <w:rsid w:val="03125417"/>
    <w:rsid w:val="03127926"/>
    <w:rsid w:val="031F6CAB"/>
    <w:rsid w:val="03350E4E"/>
    <w:rsid w:val="03451AAA"/>
    <w:rsid w:val="03514002"/>
    <w:rsid w:val="035D2013"/>
    <w:rsid w:val="03695E25"/>
    <w:rsid w:val="03911568"/>
    <w:rsid w:val="03920A67"/>
    <w:rsid w:val="03D1158F"/>
    <w:rsid w:val="03DC4994"/>
    <w:rsid w:val="03DC6164"/>
    <w:rsid w:val="04142A0E"/>
    <w:rsid w:val="042B5EE3"/>
    <w:rsid w:val="04405E89"/>
    <w:rsid w:val="044F4E1E"/>
    <w:rsid w:val="04822175"/>
    <w:rsid w:val="04935CE7"/>
    <w:rsid w:val="04B240FF"/>
    <w:rsid w:val="04E83035"/>
    <w:rsid w:val="04EC3DA3"/>
    <w:rsid w:val="05197D6A"/>
    <w:rsid w:val="05831998"/>
    <w:rsid w:val="05922FA0"/>
    <w:rsid w:val="05CA210C"/>
    <w:rsid w:val="05D67331"/>
    <w:rsid w:val="05E116E2"/>
    <w:rsid w:val="05E35235"/>
    <w:rsid w:val="05F82956"/>
    <w:rsid w:val="060A0D89"/>
    <w:rsid w:val="060C4B01"/>
    <w:rsid w:val="06707908"/>
    <w:rsid w:val="06862B05"/>
    <w:rsid w:val="06C8202F"/>
    <w:rsid w:val="06FF7F8B"/>
    <w:rsid w:val="07087596"/>
    <w:rsid w:val="07493882"/>
    <w:rsid w:val="079E3E7E"/>
    <w:rsid w:val="07AB2622"/>
    <w:rsid w:val="07F12D96"/>
    <w:rsid w:val="084805F7"/>
    <w:rsid w:val="0857776B"/>
    <w:rsid w:val="086F3665"/>
    <w:rsid w:val="08FE41CD"/>
    <w:rsid w:val="09026ED3"/>
    <w:rsid w:val="090A3ADB"/>
    <w:rsid w:val="09280895"/>
    <w:rsid w:val="092B7994"/>
    <w:rsid w:val="094C5B48"/>
    <w:rsid w:val="098E0239"/>
    <w:rsid w:val="09BE680A"/>
    <w:rsid w:val="09CE4A03"/>
    <w:rsid w:val="0A1A36A0"/>
    <w:rsid w:val="0A287BFD"/>
    <w:rsid w:val="0A465CF0"/>
    <w:rsid w:val="0AA322FF"/>
    <w:rsid w:val="0AD0186D"/>
    <w:rsid w:val="0AD342F0"/>
    <w:rsid w:val="0ADB7197"/>
    <w:rsid w:val="0ADD670E"/>
    <w:rsid w:val="0AF25902"/>
    <w:rsid w:val="0B056B21"/>
    <w:rsid w:val="0B4D1E43"/>
    <w:rsid w:val="0B5470ED"/>
    <w:rsid w:val="0BAD0284"/>
    <w:rsid w:val="0BCC0AE8"/>
    <w:rsid w:val="0BE77114"/>
    <w:rsid w:val="0BF25517"/>
    <w:rsid w:val="0C1002D8"/>
    <w:rsid w:val="0C2F32F7"/>
    <w:rsid w:val="0C366DA2"/>
    <w:rsid w:val="0C491737"/>
    <w:rsid w:val="0C610FDC"/>
    <w:rsid w:val="0C7B1A21"/>
    <w:rsid w:val="0CA45B4F"/>
    <w:rsid w:val="0CDF2F6F"/>
    <w:rsid w:val="0D2B64A6"/>
    <w:rsid w:val="0D3737A0"/>
    <w:rsid w:val="0D7F3E0A"/>
    <w:rsid w:val="0D9D1A98"/>
    <w:rsid w:val="0DE549DB"/>
    <w:rsid w:val="0DED1DE7"/>
    <w:rsid w:val="0DEE7869"/>
    <w:rsid w:val="0E0A3916"/>
    <w:rsid w:val="0E1E25B6"/>
    <w:rsid w:val="0E2F132A"/>
    <w:rsid w:val="0E2F4D66"/>
    <w:rsid w:val="0E6507AC"/>
    <w:rsid w:val="0E794CFD"/>
    <w:rsid w:val="0E8D07A9"/>
    <w:rsid w:val="0EA43B14"/>
    <w:rsid w:val="0EAE6622"/>
    <w:rsid w:val="0ED40186"/>
    <w:rsid w:val="0EE5457E"/>
    <w:rsid w:val="0EF455AD"/>
    <w:rsid w:val="0F0675C4"/>
    <w:rsid w:val="0F133DC8"/>
    <w:rsid w:val="0F32467D"/>
    <w:rsid w:val="0F331350"/>
    <w:rsid w:val="0F4B5252"/>
    <w:rsid w:val="0F5A453C"/>
    <w:rsid w:val="0F5F6496"/>
    <w:rsid w:val="0F6B0AEA"/>
    <w:rsid w:val="0F966920"/>
    <w:rsid w:val="0FE718D5"/>
    <w:rsid w:val="0FFD75C9"/>
    <w:rsid w:val="10282537"/>
    <w:rsid w:val="10640272"/>
    <w:rsid w:val="106A6FF4"/>
    <w:rsid w:val="10763205"/>
    <w:rsid w:val="107B5820"/>
    <w:rsid w:val="10802373"/>
    <w:rsid w:val="10994EC9"/>
    <w:rsid w:val="10A83678"/>
    <w:rsid w:val="10D10E21"/>
    <w:rsid w:val="10E03636"/>
    <w:rsid w:val="10FA4375"/>
    <w:rsid w:val="110A4283"/>
    <w:rsid w:val="11185797"/>
    <w:rsid w:val="112F78F5"/>
    <w:rsid w:val="113F5487"/>
    <w:rsid w:val="11666B9B"/>
    <w:rsid w:val="116D0724"/>
    <w:rsid w:val="11794537"/>
    <w:rsid w:val="11A17C7A"/>
    <w:rsid w:val="11B2211E"/>
    <w:rsid w:val="11E701D0"/>
    <w:rsid w:val="11E81936"/>
    <w:rsid w:val="11F10CFD"/>
    <w:rsid w:val="1232090B"/>
    <w:rsid w:val="12445622"/>
    <w:rsid w:val="125F0431"/>
    <w:rsid w:val="12A7719E"/>
    <w:rsid w:val="12F1528F"/>
    <w:rsid w:val="12FC5EFD"/>
    <w:rsid w:val="13286CF2"/>
    <w:rsid w:val="13324B8D"/>
    <w:rsid w:val="135950FD"/>
    <w:rsid w:val="136C3A6D"/>
    <w:rsid w:val="138E2FF9"/>
    <w:rsid w:val="13BA647F"/>
    <w:rsid w:val="13C775FF"/>
    <w:rsid w:val="13EE5846"/>
    <w:rsid w:val="13F21748"/>
    <w:rsid w:val="14545F69"/>
    <w:rsid w:val="14972381"/>
    <w:rsid w:val="149C415F"/>
    <w:rsid w:val="14DE5ECD"/>
    <w:rsid w:val="15051099"/>
    <w:rsid w:val="15080B89"/>
    <w:rsid w:val="154C2C7E"/>
    <w:rsid w:val="155D7127"/>
    <w:rsid w:val="158B5FE6"/>
    <w:rsid w:val="15BC2AF8"/>
    <w:rsid w:val="15CF2B5B"/>
    <w:rsid w:val="15D514D9"/>
    <w:rsid w:val="15E6309F"/>
    <w:rsid w:val="15E95310"/>
    <w:rsid w:val="15FF7598"/>
    <w:rsid w:val="16124FC5"/>
    <w:rsid w:val="16316BCD"/>
    <w:rsid w:val="163C6D3C"/>
    <w:rsid w:val="1660160E"/>
    <w:rsid w:val="1665769A"/>
    <w:rsid w:val="16772049"/>
    <w:rsid w:val="167E36A4"/>
    <w:rsid w:val="1697741D"/>
    <w:rsid w:val="169E6DA8"/>
    <w:rsid w:val="16A00F8B"/>
    <w:rsid w:val="16C534EA"/>
    <w:rsid w:val="16C805D0"/>
    <w:rsid w:val="16E4751C"/>
    <w:rsid w:val="172018FF"/>
    <w:rsid w:val="1752433D"/>
    <w:rsid w:val="17550AD5"/>
    <w:rsid w:val="17561DD9"/>
    <w:rsid w:val="175852DC"/>
    <w:rsid w:val="176048E7"/>
    <w:rsid w:val="1763654B"/>
    <w:rsid w:val="17710C68"/>
    <w:rsid w:val="17B133ED"/>
    <w:rsid w:val="17C23687"/>
    <w:rsid w:val="17CA481C"/>
    <w:rsid w:val="17DF2075"/>
    <w:rsid w:val="17ED49CC"/>
    <w:rsid w:val="17FE5A6A"/>
    <w:rsid w:val="18116C89"/>
    <w:rsid w:val="181379D9"/>
    <w:rsid w:val="182E07B8"/>
    <w:rsid w:val="182F6239"/>
    <w:rsid w:val="183304B6"/>
    <w:rsid w:val="183D2FD1"/>
    <w:rsid w:val="1858186F"/>
    <w:rsid w:val="18656713"/>
    <w:rsid w:val="18985C69"/>
    <w:rsid w:val="18B72C9A"/>
    <w:rsid w:val="18BE05AF"/>
    <w:rsid w:val="18D46033"/>
    <w:rsid w:val="18D728E7"/>
    <w:rsid w:val="18E047AA"/>
    <w:rsid w:val="18ED5373"/>
    <w:rsid w:val="1912647A"/>
    <w:rsid w:val="19132580"/>
    <w:rsid w:val="192C2D2A"/>
    <w:rsid w:val="19376A6C"/>
    <w:rsid w:val="19621C9D"/>
    <w:rsid w:val="19670574"/>
    <w:rsid w:val="198951F1"/>
    <w:rsid w:val="1A135155"/>
    <w:rsid w:val="1A337C08"/>
    <w:rsid w:val="1A34568A"/>
    <w:rsid w:val="1A830C8C"/>
    <w:rsid w:val="1A9A0CC8"/>
    <w:rsid w:val="1ADF5EC2"/>
    <w:rsid w:val="1AF9414E"/>
    <w:rsid w:val="1B03607B"/>
    <w:rsid w:val="1B187B66"/>
    <w:rsid w:val="1B28788F"/>
    <w:rsid w:val="1B6D5BEA"/>
    <w:rsid w:val="1B743EA3"/>
    <w:rsid w:val="1B857C12"/>
    <w:rsid w:val="1BB11F7A"/>
    <w:rsid w:val="1BC90FA3"/>
    <w:rsid w:val="1BCA4827"/>
    <w:rsid w:val="1BCF0CAE"/>
    <w:rsid w:val="1BF7297B"/>
    <w:rsid w:val="1C091D8D"/>
    <w:rsid w:val="1C387FA6"/>
    <w:rsid w:val="1C4032FE"/>
    <w:rsid w:val="1C617331"/>
    <w:rsid w:val="1C8B6E63"/>
    <w:rsid w:val="1CA51C0B"/>
    <w:rsid w:val="1CAC2742"/>
    <w:rsid w:val="1CAC5703"/>
    <w:rsid w:val="1CB966AD"/>
    <w:rsid w:val="1D083EAE"/>
    <w:rsid w:val="1D1F18D5"/>
    <w:rsid w:val="1D266CE1"/>
    <w:rsid w:val="1D5D2776"/>
    <w:rsid w:val="1D8B2357"/>
    <w:rsid w:val="1D8D7F6E"/>
    <w:rsid w:val="1D903EAE"/>
    <w:rsid w:val="1DB652CB"/>
    <w:rsid w:val="1DC110DE"/>
    <w:rsid w:val="1DD425B2"/>
    <w:rsid w:val="1DEB7996"/>
    <w:rsid w:val="1DF660B5"/>
    <w:rsid w:val="1DF93B76"/>
    <w:rsid w:val="1E2101FE"/>
    <w:rsid w:val="1E2F2EAE"/>
    <w:rsid w:val="1E5176C8"/>
    <w:rsid w:val="1E532BCB"/>
    <w:rsid w:val="1E6D287C"/>
    <w:rsid w:val="1E9102EA"/>
    <w:rsid w:val="1EA23AB0"/>
    <w:rsid w:val="1EB1426A"/>
    <w:rsid w:val="1EBB706A"/>
    <w:rsid w:val="1EFD1033"/>
    <w:rsid w:val="1EFD3064"/>
    <w:rsid w:val="1F0B3130"/>
    <w:rsid w:val="1F187491"/>
    <w:rsid w:val="1F5E5F75"/>
    <w:rsid w:val="1F690195"/>
    <w:rsid w:val="1F796231"/>
    <w:rsid w:val="1F7B1734"/>
    <w:rsid w:val="1F94485C"/>
    <w:rsid w:val="1FE842E7"/>
    <w:rsid w:val="200238C1"/>
    <w:rsid w:val="204A40E1"/>
    <w:rsid w:val="20970C07"/>
    <w:rsid w:val="20CA07D8"/>
    <w:rsid w:val="20D21CE6"/>
    <w:rsid w:val="211A411E"/>
    <w:rsid w:val="212C3E51"/>
    <w:rsid w:val="215F4DCD"/>
    <w:rsid w:val="21C24E71"/>
    <w:rsid w:val="21C80F79"/>
    <w:rsid w:val="21D21888"/>
    <w:rsid w:val="22021909"/>
    <w:rsid w:val="221C4286"/>
    <w:rsid w:val="2236611F"/>
    <w:rsid w:val="22796CAA"/>
    <w:rsid w:val="227B470D"/>
    <w:rsid w:val="228F335C"/>
    <w:rsid w:val="22952C4B"/>
    <w:rsid w:val="22F372AE"/>
    <w:rsid w:val="23046E34"/>
    <w:rsid w:val="2309269C"/>
    <w:rsid w:val="23164DB9"/>
    <w:rsid w:val="23293069"/>
    <w:rsid w:val="2335523F"/>
    <w:rsid w:val="23516881"/>
    <w:rsid w:val="2380302A"/>
    <w:rsid w:val="238E3687"/>
    <w:rsid w:val="23B76226"/>
    <w:rsid w:val="23C81394"/>
    <w:rsid w:val="23F46EA8"/>
    <w:rsid w:val="241233B1"/>
    <w:rsid w:val="242A3FC1"/>
    <w:rsid w:val="242D4168"/>
    <w:rsid w:val="243B4AD7"/>
    <w:rsid w:val="246E7F53"/>
    <w:rsid w:val="2496247C"/>
    <w:rsid w:val="24AA32E6"/>
    <w:rsid w:val="24AC5839"/>
    <w:rsid w:val="24CF5CE1"/>
    <w:rsid w:val="25290686"/>
    <w:rsid w:val="25503470"/>
    <w:rsid w:val="256B4972"/>
    <w:rsid w:val="2579170A"/>
    <w:rsid w:val="257E5B91"/>
    <w:rsid w:val="25BD5676"/>
    <w:rsid w:val="25BF65FB"/>
    <w:rsid w:val="25CB3C39"/>
    <w:rsid w:val="25D75D3C"/>
    <w:rsid w:val="25E5683B"/>
    <w:rsid w:val="25ED217D"/>
    <w:rsid w:val="25F56F08"/>
    <w:rsid w:val="26117D22"/>
    <w:rsid w:val="263E265D"/>
    <w:rsid w:val="26405C4F"/>
    <w:rsid w:val="26446829"/>
    <w:rsid w:val="2672126C"/>
    <w:rsid w:val="268166B9"/>
    <w:rsid w:val="26976211"/>
    <w:rsid w:val="26995AE5"/>
    <w:rsid w:val="26AE6283"/>
    <w:rsid w:val="26D42FC1"/>
    <w:rsid w:val="26D94B49"/>
    <w:rsid w:val="26DF6985"/>
    <w:rsid w:val="27480D30"/>
    <w:rsid w:val="276521AF"/>
    <w:rsid w:val="278C73F8"/>
    <w:rsid w:val="27B30E28"/>
    <w:rsid w:val="27BE1944"/>
    <w:rsid w:val="27CA1ED3"/>
    <w:rsid w:val="27EC7891"/>
    <w:rsid w:val="27EE00B2"/>
    <w:rsid w:val="28604029"/>
    <w:rsid w:val="28B0474F"/>
    <w:rsid w:val="28E848A9"/>
    <w:rsid w:val="28E926CD"/>
    <w:rsid w:val="29791BFE"/>
    <w:rsid w:val="29855A2C"/>
    <w:rsid w:val="29AF6870"/>
    <w:rsid w:val="29FF2880"/>
    <w:rsid w:val="2A174F9B"/>
    <w:rsid w:val="2A1A51E1"/>
    <w:rsid w:val="2A5306A1"/>
    <w:rsid w:val="2A575D85"/>
    <w:rsid w:val="2AAD341C"/>
    <w:rsid w:val="2AB4611E"/>
    <w:rsid w:val="2AB729DE"/>
    <w:rsid w:val="2AD81851"/>
    <w:rsid w:val="2AF35C03"/>
    <w:rsid w:val="2B0727DA"/>
    <w:rsid w:val="2B09362A"/>
    <w:rsid w:val="2B143BB9"/>
    <w:rsid w:val="2B512E32"/>
    <w:rsid w:val="2B616237"/>
    <w:rsid w:val="2B773C5E"/>
    <w:rsid w:val="2B845ED3"/>
    <w:rsid w:val="2B920FB7"/>
    <w:rsid w:val="2B924EA7"/>
    <w:rsid w:val="2BC74EA2"/>
    <w:rsid w:val="2BCA23E3"/>
    <w:rsid w:val="2C241274"/>
    <w:rsid w:val="2C4A379A"/>
    <w:rsid w:val="2C7B2207"/>
    <w:rsid w:val="2C92725E"/>
    <w:rsid w:val="2CA70830"/>
    <w:rsid w:val="2CAB47C4"/>
    <w:rsid w:val="2CB43665"/>
    <w:rsid w:val="2CC9360B"/>
    <w:rsid w:val="2CDE75A7"/>
    <w:rsid w:val="2CE51D4D"/>
    <w:rsid w:val="2D07566E"/>
    <w:rsid w:val="2D4D255F"/>
    <w:rsid w:val="2D506C0F"/>
    <w:rsid w:val="2D5708F0"/>
    <w:rsid w:val="2DA354EC"/>
    <w:rsid w:val="2DB6582C"/>
    <w:rsid w:val="2DBE739B"/>
    <w:rsid w:val="2DD85145"/>
    <w:rsid w:val="2E2F2B52"/>
    <w:rsid w:val="2E3B21E8"/>
    <w:rsid w:val="2E462422"/>
    <w:rsid w:val="2E6115DE"/>
    <w:rsid w:val="2E652751"/>
    <w:rsid w:val="2E924DF5"/>
    <w:rsid w:val="2EA84D9A"/>
    <w:rsid w:val="2EAE6CA3"/>
    <w:rsid w:val="2EDE5274"/>
    <w:rsid w:val="2F053A5B"/>
    <w:rsid w:val="2F070637"/>
    <w:rsid w:val="2F0D7070"/>
    <w:rsid w:val="2F5C5507"/>
    <w:rsid w:val="2F650C5A"/>
    <w:rsid w:val="2F6C5DDD"/>
    <w:rsid w:val="2F727CE6"/>
    <w:rsid w:val="2FA31782"/>
    <w:rsid w:val="2FBB31DE"/>
    <w:rsid w:val="2FC32F68"/>
    <w:rsid w:val="2FE15D9B"/>
    <w:rsid w:val="30032221"/>
    <w:rsid w:val="300E7B64"/>
    <w:rsid w:val="301574EF"/>
    <w:rsid w:val="301D7825"/>
    <w:rsid w:val="3049062F"/>
    <w:rsid w:val="30696F79"/>
    <w:rsid w:val="308C4177"/>
    <w:rsid w:val="30C62B96"/>
    <w:rsid w:val="30D42A88"/>
    <w:rsid w:val="30DF243B"/>
    <w:rsid w:val="310E5509"/>
    <w:rsid w:val="314629EF"/>
    <w:rsid w:val="31490F10"/>
    <w:rsid w:val="314E1903"/>
    <w:rsid w:val="316A7E21"/>
    <w:rsid w:val="317716B5"/>
    <w:rsid w:val="31D15247"/>
    <w:rsid w:val="32055D65"/>
    <w:rsid w:val="324234D5"/>
    <w:rsid w:val="324E3917"/>
    <w:rsid w:val="32892EB1"/>
    <w:rsid w:val="329E499A"/>
    <w:rsid w:val="32AB0DAA"/>
    <w:rsid w:val="32B06690"/>
    <w:rsid w:val="32DD447F"/>
    <w:rsid w:val="32F06993"/>
    <w:rsid w:val="330429F1"/>
    <w:rsid w:val="33483B2E"/>
    <w:rsid w:val="337A1509"/>
    <w:rsid w:val="3380750C"/>
    <w:rsid w:val="33D04B10"/>
    <w:rsid w:val="33F1159D"/>
    <w:rsid w:val="340E38F7"/>
    <w:rsid w:val="341B1908"/>
    <w:rsid w:val="341E7629"/>
    <w:rsid w:val="3440406E"/>
    <w:rsid w:val="346C58F4"/>
    <w:rsid w:val="34777AA4"/>
    <w:rsid w:val="3496754B"/>
    <w:rsid w:val="34B166F0"/>
    <w:rsid w:val="34CC172C"/>
    <w:rsid w:val="34F8663F"/>
    <w:rsid w:val="351A72AD"/>
    <w:rsid w:val="352246B9"/>
    <w:rsid w:val="3538685D"/>
    <w:rsid w:val="35847960"/>
    <w:rsid w:val="35A16728"/>
    <w:rsid w:val="35A95897"/>
    <w:rsid w:val="35E46651"/>
    <w:rsid w:val="360C051E"/>
    <w:rsid w:val="36211653"/>
    <w:rsid w:val="36445A95"/>
    <w:rsid w:val="36453593"/>
    <w:rsid w:val="36630549"/>
    <w:rsid w:val="36867804"/>
    <w:rsid w:val="36916136"/>
    <w:rsid w:val="36CF10AF"/>
    <w:rsid w:val="36EF5BC4"/>
    <w:rsid w:val="36F42259"/>
    <w:rsid w:val="37AC7128"/>
    <w:rsid w:val="380A4A95"/>
    <w:rsid w:val="381D7F06"/>
    <w:rsid w:val="382D0783"/>
    <w:rsid w:val="383374BF"/>
    <w:rsid w:val="38390ED6"/>
    <w:rsid w:val="384564E0"/>
    <w:rsid w:val="385E3DE0"/>
    <w:rsid w:val="3894435E"/>
    <w:rsid w:val="38AA4946"/>
    <w:rsid w:val="38E472E3"/>
    <w:rsid w:val="38F21508"/>
    <w:rsid w:val="38F55FC6"/>
    <w:rsid w:val="390912C9"/>
    <w:rsid w:val="390E5EBF"/>
    <w:rsid w:val="391B682D"/>
    <w:rsid w:val="39486167"/>
    <w:rsid w:val="39580C3D"/>
    <w:rsid w:val="397336CF"/>
    <w:rsid w:val="39754190"/>
    <w:rsid w:val="399B57E8"/>
    <w:rsid w:val="399C7971"/>
    <w:rsid w:val="39A62C24"/>
    <w:rsid w:val="39B324CD"/>
    <w:rsid w:val="39C1344E"/>
    <w:rsid w:val="39D15AB0"/>
    <w:rsid w:val="39D4535A"/>
    <w:rsid w:val="3A352497"/>
    <w:rsid w:val="3A7C154E"/>
    <w:rsid w:val="3A8B0918"/>
    <w:rsid w:val="3AA50AA5"/>
    <w:rsid w:val="3AD76784"/>
    <w:rsid w:val="3B1D688D"/>
    <w:rsid w:val="3B3E74C2"/>
    <w:rsid w:val="3B4B00AC"/>
    <w:rsid w:val="3B4D4259"/>
    <w:rsid w:val="3B4E7503"/>
    <w:rsid w:val="3B82185E"/>
    <w:rsid w:val="3BBC42F8"/>
    <w:rsid w:val="3C173922"/>
    <w:rsid w:val="3C1771A5"/>
    <w:rsid w:val="3C196E25"/>
    <w:rsid w:val="3C6226B9"/>
    <w:rsid w:val="3C7A740B"/>
    <w:rsid w:val="3CAF5C0A"/>
    <w:rsid w:val="3CB054DF"/>
    <w:rsid w:val="3CCD7BCD"/>
    <w:rsid w:val="3CD975B2"/>
    <w:rsid w:val="3CF60EEB"/>
    <w:rsid w:val="3CFE039D"/>
    <w:rsid w:val="3D0300A8"/>
    <w:rsid w:val="3D06102C"/>
    <w:rsid w:val="3D313F4E"/>
    <w:rsid w:val="3D417C86"/>
    <w:rsid w:val="3D4C16AB"/>
    <w:rsid w:val="3D4E11E3"/>
    <w:rsid w:val="3D5A3DC8"/>
    <w:rsid w:val="3D8E4FFB"/>
    <w:rsid w:val="3D9A7321"/>
    <w:rsid w:val="3DAF01C0"/>
    <w:rsid w:val="3DDB2309"/>
    <w:rsid w:val="3DDB5CF3"/>
    <w:rsid w:val="3E1746ED"/>
    <w:rsid w:val="3E1F3CF7"/>
    <w:rsid w:val="3E2B26E7"/>
    <w:rsid w:val="3E322D18"/>
    <w:rsid w:val="3E4D56DB"/>
    <w:rsid w:val="3E4F60CE"/>
    <w:rsid w:val="3E80348A"/>
    <w:rsid w:val="3E81631A"/>
    <w:rsid w:val="3EE5023D"/>
    <w:rsid w:val="3EE62128"/>
    <w:rsid w:val="3EEC669E"/>
    <w:rsid w:val="3F2618D5"/>
    <w:rsid w:val="3F5078EC"/>
    <w:rsid w:val="3F514D57"/>
    <w:rsid w:val="3F5440F4"/>
    <w:rsid w:val="3F6A0496"/>
    <w:rsid w:val="3F751FA5"/>
    <w:rsid w:val="3F890D4B"/>
    <w:rsid w:val="3FB06A0C"/>
    <w:rsid w:val="3FB52F12"/>
    <w:rsid w:val="3FD331DE"/>
    <w:rsid w:val="3FE8319B"/>
    <w:rsid w:val="40030A15"/>
    <w:rsid w:val="4039566C"/>
    <w:rsid w:val="40453230"/>
    <w:rsid w:val="407E7215"/>
    <w:rsid w:val="40905D53"/>
    <w:rsid w:val="40BB2DD0"/>
    <w:rsid w:val="40BE58C5"/>
    <w:rsid w:val="40D01062"/>
    <w:rsid w:val="40DA73F3"/>
    <w:rsid w:val="40E2137D"/>
    <w:rsid w:val="40E24800"/>
    <w:rsid w:val="40E77E71"/>
    <w:rsid w:val="41405083"/>
    <w:rsid w:val="4141261B"/>
    <w:rsid w:val="41425B1E"/>
    <w:rsid w:val="418412D1"/>
    <w:rsid w:val="419C2D34"/>
    <w:rsid w:val="41B14F7C"/>
    <w:rsid w:val="41C73B79"/>
    <w:rsid w:val="41D61543"/>
    <w:rsid w:val="41DB6A6F"/>
    <w:rsid w:val="423441AD"/>
    <w:rsid w:val="42536CA2"/>
    <w:rsid w:val="425B252D"/>
    <w:rsid w:val="426725B0"/>
    <w:rsid w:val="42757194"/>
    <w:rsid w:val="42A52BEB"/>
    <w:rsid w:val="42BA1F2A"/>
    <w:rsid w:val="42C03D90"/>
    <w:rsid w:val="42D9753D"/>
    <w:rsid w:val="42DD4BCC"/>
    <w:rsid w:val="42E552A9"/>
    <w:rsid w:val="42E73C50"/>
    <w:rsid w:val="42E859D2"/>
    <w:rsid w:val="430B44F1"/>
    <w:rsid w:val="43100A85"/>
    <w:rsid w:val="43380557"/>
    <w:rsid w:val="434807F2"/>
    <w:rsid w:val="43703092"/>
    <w:rsid w:val="439240E9"/>
    <w:rsid w:val="43B260B8"/>
    <w:rsid w:val="43C95FBA"/>
    <w:rsid w:val="43F0162B"/>
    <w:rsid w:val="43F36FD7"/>
    <w:rsid w:val="440740A8"/>
    <w:rsid w:val="441A605F"/>
    <w:rsid w:val="442E38B9"/>
    <w:rsid w:val="44387433"/>
    <w:rsid w:val="443B7FF0"/>
    <w:rsid w:val="445E4335"/>
    <w:rsid w:val="44780FD8"/>
    <w:rsid w:val="4508410A"/>
    <w:rsid w:val="45280575"/>
    <w:rsid w:val="459D4D36"/>
    <w:rsid w:val="45A87057"/>
    <w:rsid w:val="45BE0C6C"/>
    <w:rsid w:val="45CF4C28"/>
    <w:rsid w:val="45E84E35"/>
    <w:rsid w:val="45F41271"/>
    <w:rsid w:val="465D2233"/>
    <w:rsid w:val="466B4B97"/>
    <w:rsid w:val="467B6B5D"/>
    <w:rsid w:val="468F3AD1"/>
    <w:rsid w:val="46924A56"/>
    <w:rsid w:val="46AA20FD"/>
    <w:rsid w:val="46BE1BDC"/>
    <w:rsid w:val="46C816AD"/>
    <w:rsid w:val="46C87FF5"/>
    <w:rsid w:val="46EB5A91"/>
    <w:rsid w:val="47084895"/>
    <w:rsid w:val="470E79D1"/>
    <w:rsid w:val="471C49BA"/>
    <w:rsid w:val="473232DB"/>
    <w:rsid w:val="47446A78"/>
    <w:rsid w:val="4782435E"/>
    <w:rsid w:val="479B6F84"/>
    <w:rsid w:val="47A01D37"/>
    <w:rsid w:val="47B36F9E"/>
    <w:rsid w:val="47C53B4E"/>
    <w:rsid w:val="47C77051"/>
    <w:rsid w:val="47CA7FD6"/>
    <w:rsid w:val="47D227AD"/>
    <w:rsid w:val="47FF2A2E"/>
    <w:rsid w:val="483376F0"/>
    <w:rsid w:val="48690DD9"/>
    <w:rsid w:val="488A4B91"/>
    <w:rsid w:val="488F0DE5"/>
    <w:rsid w:val="488F1019"/>
    <w:rsid w:val="48970623"/>
    <w:rsid w:val="48DB7726"/>
    <w:rsid w:val="48DF209C"/>
    <w:rsid w:val="48E04E5A"/>
    <w:rsid w:val="48FC164D"/>
    <w:rsid w:val="49145D3C"/>
    <w:rsid w:val="491F233C"/>
    <w:rsid w:val="493947D2"/>
    <w:rsid w:val="493C0826"/>
    <w:rsid w:val="493F3E72"/>
    <w:rsid w:val="4970227E"/>
    <w:rsid w:val="498D56B8"/>
    <w:rsid w:val="49AB2FB5"/>
    <w:rsid w:val="49B06B72"/>
    <w:rsid w:val="49E30645"/>
    <w:rsid w:val="4A1720D6"/>
    <w:rsid w:val="4A3634C7"/>
    <w:rsid w:val="4A7B16C0"/>
    <w:rsid w:val="4A8134F1"/>
    <w:rsid w:val="4A9326C8"/>
    <w:rsid w:val="4AA20B5D"/>
    <w:rsid w:val="4AA30431"/>
    <w:rsid w:val="4AB54A5D"/>
    <w:rsid w:val="4AB92351"/>
    <w:rsid w:val="4AC9763E"/>
    <w:rsid w:val="4AF62C56"/>
    <w:rsid w:val="4AFE2097"/>
    <w:rsid w:val="4B3D53FF"/>
    <w:rsid w:val="4B4E4840"/>
    <w:rsid w:val="4B4E7897"/>
    <w:rsid w:val="4B876778"/>
    <w:rsid w:val="4BA30626"/>
    <w:rsid w:val="4BBF4C1D"/>
    <w:rsid w:val="4C0513A3"/>
    <w:rsid w:val="4C0C69D1"/>
    <w:rsid w:val="4C115F9A"/>
    <w:rsid w:val="4C443E0C"/>
    <w:rsid w:val="4C4920B9"/>
    <w:rsid w:val="4C6373E0"/>
    <w:rsid w:val="4C6406E4"/>
    <w:rsid w:val="4C656166"/>
    <w:rsid w:val="4C872624"/>
    <w:rsid w:val="4C8A50A1"/>
    <w:rsid w:val="4C8C5620"/>
    <w:rsid w:val="4CAC4E79"/>
    <w:rsid w:val="4CDF47AB"/>
    <w:rsid w:val="4D123D00"/>
    <w:rsid w:val="4D3D4B6D"/>
    <w:rsid w:val="4D416DCE"/>
    <w:rsid w:val="4D555A6E"/>
    <w:rsid w:val="4D717433"/>
    <w:rsid w:val="4D811DB6"/>
    <w:rsid w:val="4D9470AA"/>
    <w:rsid w:val="4DE343D9"/>
    <w:rsid w:val="4DE60D60"/>
    <w:rsid w:val="4DF30DF0"/>
    <w:rsid w:val="4DFC7501"/>
    <w:rsid w:val="4E154828"/>
    <w:rsid w:val="4E237ACC"/>
    <w:rsid w:val="4E4F6905"/>
    <w:rsid w:val="4E7116BE"/>
    <w:rsid w:val="4E947AA5"/>
    <w:rsid w:val="4EA87F3A"/>
    <w:rsid w:val="4EB50EAE"/>
    <w:rsid w:val="4ED513E2"/>
    <w:rsid w:val="4EF83441"/>
    <w:rsid w:val="4F454F19"/>
    <w:rsid w:val="4F6A76D8"/>
    <w:rsid w:val="4F9B7EA7"/>
    <w:rsid w:val="4F9D6C2D"/>
    <w:rsid w:val="4FC43269"/>
    <w:rsid w:val="4FED77EE"/>
    <w:rsid w:val="4FF24139"/>
    <w:rsid w:val="500541EB"/>
    <w:rsid w:val="500C2DB5"/>
    <w:rsid w:val="50203983"/>
    <w:rsid w:val="5023049E"/>
    <w:rsid w:val="50514152"/>
    <w:rsid w:val="50AF51FF"/>
    <w:rsid w:val="50C1350C"/>
    <w:rsid w:val="50C30C0E"/>
    <w:rsid w:val="50C6647E"/>
    <w:rsid w:val="50D137A7"/>
    <w:rsid w:val="50E0418D"/>
    <w:rsid w:val="512A3E35"/>
    <w:rsid w:val="513B53D4"/>
    <w:rsid w:val="514327E1"/>
    <w:rsid w:val="516D24F1"/>
    <w:rsid w:val="519C5ABB"/>
    <w:rsid w:val="520F33E9"/>
    <w:rsid w:val="5236253C"/>
    <w:rsid w:val="526B487F"/>
    <w:rsid w:val="528B1ED6"/>
    <w:rsid w:val="52BC4786"/>
    <w:rsid w:val="52C564BA"/>
    <w:rsid w:val="52F46924"/>
    <w:rsid w:val="52F57C29"/>
    <w:rsid w:val="53505621"/>
    <w:rsid w:val="5373753A"/>
    <w:rsid w:val="5382437F"/>
    <w:rsid w:val="538F23A6"/>
    <w:rsid w:val="53A257C3"/>
    <w:rsid w:val="53B356C8"/>
    <w:rsid w:val="542E16B3"/>
    <w:rsid w:val="54462559"/>
    <w:rsid w:val="54AD2CC5"/>
    <w:rsid w:val="54B5250B"/>
    <w:rsid w:val="54E725D7"/>
    <w:rsid w:val="54F31C6D"/>
    <w:rsid w:val="55061CE8"/>
    <w:rsid w:val="55482300"/>
    <w:rsid w:val="5560481F"/>
    <w:rsid w:val="55674E7D"/>
    <w:rsid w:val="55937A20"/>
    <w:rsid w:val="559823FB"/>
    <w:rsid w:val="55CF47D0"/>
    <w:rsid w:val="55F35093"/>
    <w:rsid w:val="560F50CE"/>
    <w:rsid w:val="56310FE7"/>
    <w:rsid w:val="56372AA1"/>
    <w:rsid w:val="56581F21"/>
    <w:rsid w:val="565D002E"/>
    <w:rsid w:val="56750AE4"/>
    <w:rsid w:val="56A75E3B"/>
    <w:rsid w:val="56B43E4C"/>
    <w:rsid w:val="56F7363C"/>
    <w:rsid w:val="571C2577"/>
    <w:rsid w:val="575D6863"/>
    <w:rsid w:val="57717A71"/>
    <w:rsid w:val="5776778D"/>
    <w:rsid w:val="57C16588"/>
    <w:rsid w:val="57D60C4C"/>
    <w:rsid w:val="57DB56AE"/>
    <w:rsid w:val="57EF0351"/>
    <w:rsid w:val="58417C07"/>
    <w:rsid w:val="58474AF1"/>
    <w:rsid w:val="5860738B"/>
    <w:rsid w:val="58692219"/>
    <w:rsid w:val="586C319D"/>
    <w:rsid w:val="58A423FE"/>
    <w:rsid w:val="58A60827"/>
    <w:rsid w:val="58DD1B01"/>
    <w:rsid w:val="58FE722D"/>
    <w:rsid w:val="592A4855"/>
    <w:rsid w:val="593A191C"/>
    <w:rsid w:val="59A96428"/>
    <w:rsid w:val="59B731BF"/>
    <w:rsid w:val="59CC561B"/>
    <w:rsid w:val="59F70726"/>
    <w:rsid w:val="59FF13B5"/>
    <w:rsid w:val="5A0D610C"/>
    <w:rsid w:val="5A0E3BCE"/>
    <w:rsid w:val="5A1F15C9"/>
    <w:rsid w:val="5AB752E1"/>
    <w:rsid w:val="5ACC1A03"/>
    <w:rsid w:val="5AD44891"/>
    <w:rsid w:val="5AE605F2"/>
    <w:rsid w:val="5B081868"/>
    <w:rsid w:val="5B12455C"/>
    <w:rsid w:val="5B3D6927"/>
    <w:rsid w:val="5B944CCF"/>
    <w:rsid w:val="5BB90D40"/>
    <w:rsid w:val="5BC11016"/>
    <w:rsid w:val="5BD40D92"/>
    <w:rsid w:val="5C626621"/>
    <w:rsid w:val="5CBA75D9"/>
    <w:rsid w:val="5CD70A20"/>
    <w:rsid w:val="5CE60816"/>
    <w:rsid w:val="5D07132D"/>
    <w:rsid w:val="5D4D2BAA"/>
    <w:rsid w:val="5D79574D"/>
    <w:rsid w:val="5D7F6ADB"/>
    <w:rsid w:val="5D86767D"/>
    <w:rsid w:val="5D8D39F5"/>
    <w:rsid w:val="5D9C1821"/>
    <w:rsid w:val="5DEE5DA8"/>
    <w:rsid w:val="5DEF3C61"/>
    <w:rsid w:val="5DF37908"/>
    <w:rsid w:val="5DF55733"/>
    <w:rsid w:val="5E1D0E75"/>
    <w:rsid w:val="5E227B93"/>
    <w:rsid w:val="5E5104AC"/>
    <w:rsid w:val="5E5A2ED9"/>
    <w:rsid w:val="5E6B55DD"/>
    <w:rsid w:val="5EA04F5B"/>
    <w:rsid w:val="5EA72FD8"/>
    <w:rsid w:val="5EB6477F"/>
    <w:rsid w:val="5EDA796D"/>
    <w:rsid w:val="5EE85289"/>
    <w:rsid w:val="5EFA4FE0"/>
    <w:rsid w:val="5F0D50DB"/>
    <w:rsid w:val="5F5C1802"/>
    <w:rsid w:val="5F681F1D"/>
    <w:rsid w:val="5F7A23B4"/>
    <w:rsid w:val="5F7C1524"/>
    <w:rsid w:val="5F906D7E"/>
    <w:rsid w:val="5F9C27A9"/>
    <w:rsid w:val="5F9F07EB"/>
    <w:rsid w:val="5FA602D3"/>
    <w:rsid w:val="5FBC2ACC"/>
    <w:rsid w:val="5FD21144"/>
    <w:rsid w:val="5FD34CC4"/>
    <w:rsid w:val="5FD50C35"/>
    <w:rsid w:val="5FE03FD9"/>
    <w:rsid w:val="5FFF2035"/>
    <w:rsid w:val="600A2FD4"/>
    <w:rsid w:val="6038246A"/>
    <w:rsid w:val="603F7CA7"/>
    <w:rsid w:val="6043529F"/>
    <w:rsid w:val="605C71A6"/>
    <w:rsid w:val="606A2FF6"/>
    <w:rsid w:val="6072720E"/>
    <w:rsid w:val="608E59B3"/>
    <w:rsid w:val="60AD27CE"/>
    <w:rsid w:val="60FB291D"/>
    <w:rsid w:val="6126686F"/>
    <w:rsid w:val="614974A7"/>
    <w:rsid w:val="61577475"/>
    <w:rsid w:val="617C1CB0"/>
    <w:rsid w:val="61806CE0"/>
    <w:rsid w:val="61807A06"/>
    <w:rsid w:val="61931421"/>
    <w:rsid w:val="61AE0AB2"/>
    <w:rsid w:val="61D73D7B"/>
    <w:rsid w:val="61F6221C"/>
    <w:rsid w:val="6232236E"/>
    <w:rsid w:val="62791679"/>
    <w:rsid w:val="628D47FC"/>
    <w:rsid w:val="62960B4F"/>
    <w:rsid w:val="62A734E8"/>
    <w:rsid w:val="62A969EB"/>
    <w:rsid w:val="62B32B7E"/>
    <w:rsid w:val="62B334AF"/>
    <w:rsid w:val="62CB0224"/>
    <w:rsid w:val="62E541D8"/>
    <w:rsid w:val="63261838"/>
    <w:rsid w:val="632901C1"/>
    <w:rsid w:val="638B4DDF"/>
    <w:rsid w:val="63960BF2"/>
    <w:rsid w:val="63E2080C"/>
    <w:rsid w:val="63E41023"/>
    <w:rsid w:val="64027323"/>
    <w:rsid w:val="6437077B"/>
    <w:rsid w:val="64945292"/>
    <w:rsid w:val="649B4C1C"/>
    <w:rsid w:val="64B24842"/>
    <w:rsid w:val="64B928D3"/>
    <w:rsid w:val="64B976D9"/>
    <w:rsid w:val="64D85491"/>
    <w:rsid w:val="64DB5A06"/>
    <w:rsid w:val="64DE2339"/>
    <w:rsid w:val="64EC3D0C"/>
    <w:rsid w:val="650A2CD2"/>
    <w:rsid w:val="651E1972"/>
    <w:rsid w:val="65254B81"/>
    <w:rsid w:val="65297AA5"/>
    <w:rsid w:val="656A1DF2"/>
    <w:rsid w:val="65D5797C"/>
    <w:rsid w:val="65DA6FA5"/>
    <w:rsid w:val="65F03DF9"/>
    <w:rsid w:val="65F20792"/>
    <w:rsid w:val="65FF44E4"/>
    <w:rsid w:val="661701F9"/>
    <w:rsid w:val="662000AC"/>
    <w:rsid w:val="662B5A52"/>
    <w:rsid w:val="66575EF6"/>
    <w:rsid w:val="66751F24"/>
    <w:rsid w:val="667E0635"/>
    <w:rsid w:val="66935A1C"/>
    <w:rsid w:val="66DB1226"/>
    <w:rsid w:val="670544F5"/>
    <w:rsid w:val="671230A7"/>
    <w:rsid w:val="672C74D4"/>
    <w:rsid w:val="67413BF6"/>
    <w:rsid w:val="67513273"/>
    <w:rsid w:val="67594ED6"/>
    <w:rsid w:val="677469EB"/>
    <w:rsid w:val="677772D0"/>
    <w:rsid w:val="67802CA9"/>
    <w:rsid w:val="67AC2BC3"/>
    <w:rsid w:val="67B0620F"/>
    <w:rsid w:val="67C577E1"/>
    <w:rsid w:val="67F25F98"/>
    <w:rsid w:val="68162533"/>
    <w:rsid w:val="681B135B"/>
    <w:rsid w:val="68354966"/>
    <w:rsid w:val="686B6B5C"/>
    <w:rsid w:val="68B63758"/>
    <w:rsid w:val="68F330E1"/>
    <w:rsid w:val="69185D7B"/>
    <w:rsid w:val="693115D2"/>
    <w:rsid w:val="69362CE8"/>
    <w:rsid w:val="69526E59"/>
    <w:rsid w:val="695F2B36"/>
    <w:rsid w:val="696D0F78"/>
    <w:rsid w:val="69713E8B"/>
    <w:rsid w:val="697B284D"/>
    <w:rsid w:val="69852B2B"/>
    <w:rsid w:val="69E320B6"/>
    <w:rsid w:val="6A056232"/>
    <w:rsid w:val="6A202D2A"/>
    <w:rsid w:val="6A2A10BB"/>
    <w:rsid w:val="6A462282"/>
    <w:rsid w:val="6A5D0610"/>
    <w:rsid w:val="6A615EE7"/>
    <w:rsid w:val="6A8E0DDF"/>
    <w:rsid w:val="6AB14817"/>
    <w:rsid w:val="6ACF4DB3"/>
    <w:rsid w:val="6AD562FD"/>
    <w:rsid w:val="6AE8124D"/>
    <w:rsid w:val="6B131038"/>
    <w:rsid w:val="6B1C1E0E"/>
    <w:rsid w:val="6B2E7664"/>
    <w:rsid w:val="6BCC7E83"/>
    <w:rsid w:val="6BFB3534"/>
    <w:rsid w:val="6BFD39ED"/>
    <w:rsid w:val="6C1E4825"/>
    <w:rsid w:val="6C2A6602"/>
    <w:rsid w:val="6C3D3EF1"/>
    <w:rsid w:val="6C5F1FB2"/>
    <w:rsid w:val="6C731F01"/>
    <w:rsid w:val="6C7531FE"/>
    <w:rsid w:val="6C7643B3"/>
    <w:rsid w:val="6C791C04"/>
    <w:rsid w:val="6C923FC1"/>
    <w:rsid w:val="6CC56480"/>
    <w:rsid w:val="6CD62D60"/>
    <w:rsid w:val="6D155306"/>
    <w:rsid w:val="6D5F1F56"/>
    <w:rsid w:val="6D723F67"/>
    <w:rsid w:val="6D9F7468"/>
    <w:rsid w:val="6DD469CF"/>
    <w:rsid w:val="6DEC0E33"/>
    <w:rsid w:val="6DF17A4E"/>
    <w:rsid w:val="6E6E0DBB"/>
    <w:rsid w:val="6E774C4E"/>
    <w:rsid w:val="6F2B6BEF"/>
    <w:rsid w:val="6F64004E"/>
    <w:rsid w:val="6F873A86"/>
    <w:rsid w:val="6FA348AB"/>
    <w:rsid w:val="6FA53B98"/>
    <w:rsid w:val="6FA568B9"/>
    <w:rsid w:val="6FBD3F60"/>
    <w:rsid w:val="6FEB37AA"/>
    <w:rsid w:val="702832FA"/>
    <w:rsid w:val="70550C5B"/>
    <w:rsid w:val="70867E9B"/>
    <w:rsid w:val="70ED0EC7"/>
    <w:rsid w:val="71041CF8"/>
    <w:rsid w:val="713737CC"/>
    <w:rsid w:val="71435060"/>
    <w:rsid w:val="71E116BB"/>
    <w:rsid w:val="71F21981"/>
    <w:rsid w:val="721726F7"/>
    <w:rsid w:val="72280ADE"/>
    <w:rsid w:val="72310630"/>
    <w:rsid w:val="723B701D"/>
    <w:rsid w:val="7245329B"/>
    <w:rsid w:val="72534E9D"/>
    <w:rsid w:val="725C3BF7"/>
    <w:rsid w:val="727147ED"/>
    <w:rsid w:val="727608D5"/>
    <w:rsid w:val="72B33FBD"/>
    <w:rsid w:val="72DE2E02"/>
    <w:rsid w:val="72E871A5"/>
    <w:rsid w:val="72F5541E"/>
    <w:rsid w:val="72FF6608"/>
    <w:rsid w:val="73056634"/>
    <w:rsid w:val="732D4BB8"/>
    <w:rsid w:val="7355410F"/>
    <w:rsid w:val="73644E71"/>
    <w:rsid w:val="7387660A"/>
    <w:rsid w:val="73AC41D5"/>
    <w:rsid w:val="73DB7282"/>
    <w:rsid w:val="73E47BB2"/>
    <w:rsid w:val="73F450DE"/>
    <w:rsid w:val="73F5204B"/>
    <w:rsid w:val="740D54F4"/>
    <w:rsid w:val="74352E35"/>
    <w:rsid w:val="74553340"/>
    <w:rsid w:val="7463267F"/>
    <w:rsid w:val="74792624"/>
    <w:rsid w:val="748C4E26"/>
    <w:rsid w:val="74A4534E"/>
    <w:rsid w:val="74B33703"/>
    <w:rsid w:val="74BB4B7B"/>
    <w:rsid w:val="74BE3F05"/>
    <w:rsid w:val="74DC6AB5"/>
    <w:rsid w:val="74E474F8"/>
    <w:rsid w:val="7522503C"/>
    <w:rsid w:val="75397DEE"/>
    <w:rsid w:val="7568116D"/>
    <w:rsid w:val="756844AB"/>
    <w:rsid w:val="75706FDE"/>
    <w:rsid w:val="75772547"/>
    <w:rsid w:val="757D0BCD"/>
    <w:rsid w:val="75812F99"/>
    <w:rsid w:val="7590142E"/>
    <w:rsid w:val="75B710B1"/>
    <w:rsid w:val="75C03C40"/>
    <w:rsid w:val="75C34BC5"/>
    <w:rsid w:val="75C8506C"/>
    <w:rsid w:val="75E0713D"/>
    <w:rsid w:val="75E83C83"/>
    <w:rsid w:val="75EC2506"/>
    <w:rsid w:val="76326989"/>
    <w:rsid w:val="76514429"/>
    <w:rsid w:val="766A2C65"/>
    <w:rsid w:val="76712FD7"/>
    <w:rsid w:val="767E684B"/>
    <w:rsid w:val="76974B9D"/>
    <w:rsid w:val="76BC4018"/>
    <w:rsid w:val="76D67314"/>
    <w:rsid w:val="7706409E"/>
    <w:rsid w:val="770E6AAE"/>
    <w:rsid w:val="771D624E"/>
    <w:rsid w:val="772312C5"/>
    <w:rsid w:val="779934C6"/>
    <w:rsid w:val="77B60EE7"/>
    <w:rsid w:val="77C25E10"/>
    <w:rsid w:val="77FC55CA"/>
    <w:rsid w:val="784129DA"/>
    <w:rsid w:val="784A620C"/>
    <w:rsid w:val="78886D34"/>
    <w:rsid w:val="78963ABA"/>
    <w:rsid w:val="789C6007"/>
    <w:rsid w:val="78B264AB"/>
    <w:rsid w:val="78F114F9"/>
    <w:rsid w:val="79075EAB"/>
    <w:rsid w:val="791407B4"/>
    <w:rsid w:val="79233597"/>
    <w:rsid w:val="79540B16"/>
    <w:rsid w:val="796D46C6"/>
    <w:rsid w:val="79AB6836"/>
    <w:rsid w:val="79B52A6E"/>
    <w:rsid w:val="79B80F53"/>
    <w:rsid w:val="7A055B3E"/>
    <w:rsid w:val="7A0C2F4B"/>
    <w:rsid w:val="7A304F8E"/>
    <w:rsid w:val="7A3C3A9A"/>
    <w:rsid w:val="7A3F4A1F"/>
    <w:rsid w:val="7A5C074B"/>
    <w:rsid w:val="7A8C2B0C"/>
    <w:rsid w:val="7A944128"/>
    <w:rsid w:val="7A996A22"/>
    <w:rsid w:val="7A9C1535"/>
    <w:rsid w:val="7ABE6A3D"/>
    <w:rsid w:val="7AC21DE4"/>
    <w:rsid w:val="7AEF0847"/>
    <w:rsid w:val="7AEF353D"/>
    <w:rsid w:val="7B0C506C"/>
    <w:rsid w:val="7B0E2BC7"/>
    <w:rsid w:val="7B292109"/>
    <w:rsid w:val="7B2D37E4"/>
    <w:rsid w:val="7B3926B8"/>
    <w:rsid w:val="7B8008AE"/>
    <w:rsid w:val="7BE2675B"/>
    <w:rsid w:val="7BF25F1D"/>
    <w:rsid w:val="7C09018C"/>
    <w:rsid w:val="7C2169D7"/>
    <w:rsid w:val="7C23393A"/>
    <w:rsid w:val="7C75463E"/>
    <w:rsid w:val="7D6E2658"/>
    <w:rsid w:val="7D6E4856"/>
    <w:rsid w:val="7D772E4E"/>
    <w:rsid w:val="7DA43CC8"/>
    <w:rsid w:val="7DA51D1F"/>
    <w:rsid w:val="7DAC113B"/>
    <w:rsid w:val="7DB25B31"/>
    <w:rsid w:val="7DB53444"/>
    <w:rsid w:val="7DCA6DEE"/>
    <w:rsid w:val="7DEC5124"/>
    <w:rsid w:val="7DFD0AC7"/>
    <w:rsid w:val="7E096221"/>
    <w:rsid w:val="7E186464"/>
    <w:rsid w:val="7E226BB4"/>
    <w:rsid w:val="7E2C3CBE"/>
    <w:rsid w:val="7E4F507E"/>
    <w:rsid w:val="7E5228CA"/>
    <w:rsid w:val="7E5376D3"/>
    <w:rsid w:val="7EA9086C"/>
    <w:rsid w:val="7EB119EA"/>
    <w:rsid w:val="7EB22415"/>
    <w:rsid w:val="7EB90FBF"/>
    <w:rsid w:val="7EB93573"/>
    <w:rsid w:val="7ECD5AE2"/>
    <w:rsid w:val="7F2351A1"/>
    <w:rsid w:val="7F3033DB"/>
    <w:rsid w:val="7F3E014D"/>
    <w:rsid w:val="7F4334D7"/>
    <w:rsid w:val="7F79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paragraph" w:styleId="2">
    <w:name w:val="heading 4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8">
    <w:name w:val="HTML Preformatted"/>
    <w:basedOn w:val="1"/>
    <w:link w:val="14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9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34"/>
    <w:pPr>
      <w:ind w:left="800" w:leftChars="400"/>
    </w:pPr>
  </w:style>
  <w:style w:type="character" w:customStyle="1" w:styleId="12">
    <w:name w:val="Header Char"/>
    <w:basedOn w:val="3"/>
    <w:link w:val="7"/>
    <w:qFormat/>
    <w:uiPriority w:val="99"/>
  </w:style>
  <w:style w:type="character" w:customStyle="1" w:styleId="13">
    <w:name w:val="Footer Char"/>
    <w:basedOn w:val="3"/>
    <w:link w:val="6"/>
    <w:qFormat/>
    <w:uiPriority w:val="99"/>
  </w:style>
  <w:style w:type="character" w:customStyle="1" w:styleId="14">
    <w:name w:val="HTML Preformatted Char"/>
    <w:basedOn w:val="3"/>
    <w:link w:val="8"/>
    <w:qFormat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5">
    <w:name w:val="sc16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6">
    <w:name w:val="sc18"/>
    <w:basedOn w:val="3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7">
    <w:name w:val="sc19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8">
    <w:name w:val="sc201"/>
    <w:basedOn w:val="3"/>
    <w:qFormat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6" Type="http://schemas.openxmlformats.org/officeDocument/2006/relationships/fontTable" Target="fontTable.xml"/><Relationship Id="rId55" Type="http://schemas.openxmlformats.org/officeDocument/2006/relationships/customXml" Target="../customXml/item2.xml"/><Relationship Id="rId54" Type="http://schemas.openxmlformats.org/officeDocument/2006/relationships/customXml" Target="../customXml/item1.xml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A2583C-1760-4050-9964-7460072196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718</Words>
  <Characters>4093</Characters>
  <Lines>34</Lines>
  <Paragraphs>9</Paragraphs>
  <TotalTime>167</TotalTime>
  <ScaleCrop>false</ScaleCrop>
  <LinksUpToDate>false</LinksUpToDate>
  <CharactersWithSpaces>4802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2019-09-18T06:41:00Z</dcterms:created>
  <dc:creator>Seungwoog Lee</dc:creator>
  <cp:lastModifiedBy>IN THYTHAVARAK</cp:lastModifiedBy>
  <dcterms:modified xsi:type="dcterms:W3CDTF">2024-09-19T01:50:38Z</dcterms:modified>
  <cp:revision>426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1033-12.2.0.17562</vt:lpwstr>
  </property>
  <property fmtid="{D5CDD505-2E9C-101B-9397-08002B2CF9AE}" pid="3" name="ICV">
    <vt:lpwstr>6337631F95F24C7B943C4B26FDF60CF5</vt:lpwstr>
  </property>
</Properties>
</file>